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B854" w14:textId="77777777" w:rsidR="00262B23" w:rsidRPr="00C152C8" w:rsidRDefault="00262B23" w:rsidP="00C152C8">
      <w:pPr>
        <w:spacing w:after="0" w:line="276" w:lineRule="auto"/>
        <w:rPr>
          <w:b/>
          <w:sz w:val="40"/>
          <w:lang w:val="en-GB"/>
        </w:rPr>
      </w:pPr>
      <w:r w:rsidRPr="00D136CC">
        <w:rPr>
          <w:b/>
          <w:sz w:val="40"/>
          <w:lang w:val="en-GB"/>
        </w:rPr>
        <w:t>Curriculum vitae</w:t>
      </w:r>
      <w:r w:rsidR="00E619B4">
        <w:rPr>
          <w:b/>
          <w:sz w:val="40"/>
          <w:lang w:val="en-GB"/>
        </w:rPr>
        <w:t xml:space="preserve"> -</w:t>
      </w:r>
      <w:r w:rsidR="00D32F06">
        <w:rPr>
          <w:b/>
          <w:sz w:val="40"/>
          <w:lang w:val="en-GB"/>
        </w:rPr>
        <w:t xml:space="preserve"> </w:t>
      </w:r>
      <w:r w:rsidR="008E5BE5">
        <w:rPr>
          <w:b/>
          <w:sz w:val="40"/>
          <w:lang w:val="en-GB"/>
        </w:rPr>
        <w:t>Ragnhild Wiik</w:t>
      </w:r>
    </w:p>
    <w:p w14:paraId="09564B48" w14:textId="1C3E2A7B" w:rsidR="00262B23" w:rsidRPr="00C152C8" w:rsidRDefault="00423B06" w:rsidP="00262B23">
      <w:pPr>
        <w:spacing w:after="200" w:line="276" w:lineRule="auto"/>
        <w:rPr>
          <w:b/>
          <w:lang w:val="en-GB"/>
        </w:rPr>
      </w:pPr>
      <w:r w:rsidRPr="00A50B88">
        <w:rPr>
          <w:b/>
          <w:lang w:val="en-GB"/>
        </w:rPr>
        <w:t>*</w:t>
      </w:r>
      <w:r w:rsidR="00E92E96">
        <w:rPr>
          <w:b/>
          <w:lang w:val="en-GB"/>
        </w:rPr>
        <w:t>Short ve</w:t>
      </w:r>
      <w:r w:rsidR="00870C74">
        <w:rPr>
          <w:b/>
          <w:lang w:val="en-GB"/>
        </w:rPr>
        <w:t>r</w:t>
      </w:r>
      <w:r w:rsidR="00E92E96">
        <w:rPr>
          <w:b/>
          <w:lang w:val="en-GB"/>
        </w:rPr>
        <w:t>sion</w:t>
      </w:r>
      <w:r w:rsidR="00756104">
        <w:rPr>
          <w:lang w:val="en-GB"/>
        </w:rPr>
        <w:t xml:space="preserve"> </w:t>
      </w:r>
    </w:p>
    <w:p w14:paraId="4E92B7B0" w14:textId="77777777" w:rsidR="00262B23" w:rsidRPr="00A50B88" w:rsidRDefault="00423B06" w:rsidP="00262B23">
      <w:pPr>
        <w:spacing w:after="200" w:line="276" w:lineRule="auto"/>
        <w:rPr>
          <w:b/>
          <w:lang w:val="en-GB"/>
        </w:rPr>
      </w:pPr>
      <w:r w:rsidRPr="00A50B88">
        <w:rPr>
          <w:b/>
          <w:lang w:val="en-GB"/>
        </w:rPr>
        <w:t>*</w:t>
      </w:r>
      <w:r w:rsidR="00262B23" w:rsidRPr="00A50B88">
        <w:rPr>
          <w:b/>
          <w:lang w:val="en-GB"/>
        </w:rPr>
        <w:t>PERSONAL INFORMATION</w:t>
      </w:r>
    </w:p>
    <w:p w14:paraId="6D9DAD0E" w14:textId="77777777" w:rsidR="00262B23" w:rsidRPr="00A50B88" w:rsidRDefault="00262B23" w:rsidP="00262B23">
      <w:pPr>
        <w:spacing w:after="200" w:line="276" w:lineRule="auto"/>
        <w:rPr>
          <w:lang w:val="en-GB"/>
        </w:rPr>
      </w:pPr>
      <w:r w:rsidRPr="00A50B88">
        <w:rPr>
          <w:lang w:val="en-GB"/>
        </w:rPr>
        <w:t>*</w:t>
      </w:r>
      <w:r w:rsidR="00756104">
        <w:rPr>
          <w:lang w:val="en-GB"/>
        </w:rPr>
        <w:t>Name</w:t>
      </w:r>
      <w:r w:rsidRPr="00A50B88">
        <w:rPr>
          <w:lang w:val="en-GB"/>
        </w:rPr>
        <w:t>:</w:t>
      </w:r>
      <w:r w:rsidR="008E5BE5">
        <w:rPr>
          <w:lang w:val="en-GB"/>
        </w:rPr>
        <w:t xml:space="preserve"> Wiik, Ragnhild</w:t>
      </w:r>
    </w:p>
    <w:p w14:paraId="5504F549" w14:textId="77777777" w:rsidR="00262B23" w:rsidRPr="00A50B88" w:rsidRDefault="00262B23" w:rsidP="00262B23">
      <w:pPr>
        <w:spacing w:after="200" w:line="276" w:lineRule="auto"/>
        <w:rPr>
          <w:lang w:val="en-GB"/>
        </w:rPr>
      </w:pPr>
      <w:r w:rsidRPr="00A50B88">
        <w:rPr>
          <w:lang w:val="en-GB"/>
        </w:rPr>
        <w:t xml:space="preserve">*Date of birth: </w:t>
      </w:r>
      <w:r w:rsidR="008E5BE5">
        <w:rPr>
          <w:lang w:val="en-GB"/>
        </w:rPr>
        <w:t>12</w:t>
      </w:r>
      <w:r w:rsidRPr="00A50B88">
        <w:rPr>
          <w:lang w:val="en-GB"/>
        </w:rPr>
        <w:t>.</w:t>
      </w:r>
      <w:r w:rsidR="00756104">
        <w:rPr>
          <w:lang w:val="en-GB"/>
        </w:rPr>
        <w:t>03</w:t>
      </w:r>
      <w:r w:rsidRPr="00A50B88">
        <w:rPr>
          <w:lang w:val="en-GB"/>
        </w:rPr>
        <w:t>.</w:t>
      </w:r>
      <w:r w:rsidR="00756104">
        <w:rPr>
          <w:lang w:val="en-GB"/>
        </w:rPr>
        <w:t>1955</w:t>
      </w:r>
    </w:p>
    <w:p w14:paraId="3A42CD75" w14:textId="77777777" w:rsidR="00262B23" w:rsidRPr="00A50B88" w:rsidRDefault="00262B23" w:rsidP="00262B23">
      <w:pPr>
        <w:spacing w:after="200" w:line="276" w:lineRule="auto"/>
        <w:rPr>
          <w:lang w:val="en-GB"/>
        </w:rPr>
      </w:pPr>
      <w:r w:rsidRPr="00A50B88">
        <w:rPr>
          <w:lang w:val="en-GB"/>
        </w:rPr>
        <w:t xml:space="preserve">*Sex: </w:t>
      </w:r>
      <w:r w:rsidR="00756104">
        <w:rPr>
          <w:lang w:val="en-GB"/>
        </w:rPr>
        <w:t>Female</w:t>
      </w:r>
    </w:p>
    <w:p w14:paraId="2FD0D679" w14:textId="77777777" w:rsidR="00262B23" w:rsidRPr="00A50B88" w:rsidRDefault="00262B23" w:rsidP="00262B23">
      <w:pPr>
        <w:spacing w:after="200" w:line="276" w:lineRule="auto"/>
        <w:rPr>
          <w:lang w:val="en-GB"/>
        </w:rPr>
      </w:pPr>
      <w:r w:rsidRPr="00A50B88">
        <w:rPr>
          <w:lang w:val="en-GB"/>
        </w:rPr>
        <w:t>*Nationality:</w:t>
      </w:r>
      <w:r w:rsidR="00756104">
        <w:rPr>
          <w:lang w:val="en-GB"/>
        </w:rPr>
        <w:t xml:space="preserve"> Norwegian</w:t>
      </w:r>
    </w:p>
    <w:p w14:paraId="79C0B90B" w14:textId="77777777" w:rsidR="00262B23" w:rsidRPr="00A50B88" w:rsidRDefault="00262B23" w:rsidP="00262B23">
      <w:pPr>
        <w:spacing w:after="200" w:line="276" w:lineRule="auto"/>
        <w:rPr>
          <w:b/>
          <w:lang w:val="en-GB"/>
        </w:rPr>
      </w:pPr>
      <w:r w:rsidRPr="00A50B88">
        <w:rPr>
          <w:b/>
          <w:lang w:val="en-GB"/>
        </w:rPr>
        <w:t>*EDUCATION</w:t>
      </w:r>
    </w:p>
    <w:p w14:paraId="7187DA12" w14:textId="77777777" w:rsidR="00262B23" w:rsidRPr="00A50B88" w:rsidRDefault="00756104" w:rsidP="005E5B9D">
      <w:pPr>
        <w:spacing w:after="200" w:line="276" w:lineRule="auto"/>
        <w:ind w:left="1410" w:hanging="1410"/>
        <w:rPr>
          <w:lang w:val="en-GB"/>
        </w:rPr>
      </w:pPr>
      <w:r>
        <w:rPr>
          <w:lang w:val="en-GB"/>
        </w:rPr>
        <w:t>1989</w:t>
      </w:r>
      <w:r w:rsidR="00262B23" w:rsidRPr="00A50B88">
        <w:rPr>
          <w:lang w:val="en-GB"/>
        </w:rPr>
        <w:tab/>
      </w:r>
      <w:r w:rsidR="00262B23" w:rsidRPr="00A50B88">
        <w:rPr>
          <w:lang w:val="en-GB"/>
        </w:rPr>
        <w:tab/>
        <w:t>PhD</w:t>
      </w:r>
      <w:r w:rsidR="005E5B9D">
        <w:rPr>
          <w:lang w:val="en-GB"/>
        </w:rPr>
        <w:t xml:space="preserve">, Faculty of Mathematics and Natural Sciences, </w:t>
      </w:r>
      <w:r w:rsidR="00262B23" w:rsidRPr="00A50B88">
        <w:rPr>
          <w:lang w:val="en-GB"/>
        </w:rPr>
        <w:t>Department</w:t>
      </w:r>
      <w:r w:rsidR="005E5B9D">
        <w:rPr>
          <w:lang w:val="en-GB"/>
        </w:rPr>
        <w:t xml:space="preserve"> of Microbiology</w:t>
      </w:r>
      <w:r w:rsidR="00262B23" w:rsidRPr="00A50B88">
        <w:rPr>
          <w:lang w:val="en-GB"/>
        </w:rPr>
        <w:t xml:space="preserve">, </w:t>
      </w:r>
      <w:r>
        <w:rPr>
          <w:lang w:val="en-GB"/>
        </w:rPr>
        <w:t>University of Bergen</w:t>
      </w:r>
      <w:r w:rsidR="00262B23" w:rsidRPr="00A50B88">
        <w:rPr>
          <w:lang w:val="en-GB"/>
        </w:rPr>
        <w:t xml:space="preserve">, </w:t>
      </w:r>
      <w:r>
        <w:rPr>
          <w:lang w:val="en-GB"/>
        </w:rPr>
        <w:t>Norway</w:t>
      </w:r>
    </w:p>
    <w:p w14:paraId="03C5E725" w14:textId="77777777" w:rsidR="00262B23" w:rsidRPr="00A50B88" w:rsidRDefault="00756104" w:rsidP="005E5B9D">
      <w:pPr>
        <w:spacing w:after="200" w:line="276" w:lineRule="auto"/>
        <w:ind w:left="1410" w:hanging="1410"/>
        <w:rPr>
          <w:lang w:val="en-GB"/>
        </w:rPr>
      </w:pPr>
      <w:r>
        <w:rPr>
          <w:i/>
          <w:lang w:val="en-GB"/>
        </w:rPr>
        <w:t>1985</w:t>
      </w:r>
      <w:r w:rsidR="00262B23" w:rsidRPr="00A50B88">
        <w:rPr>
          <w:lang w:val="en-GB"/>
        </w:rPr>
        <w:tab/>
      </w:r>
      <w:r w:rsidR="00262B23" w:rsidRPr="00A50B88">
        <w:rPr>
          <w:lang w:val="en-GB"/>
        </w:rPr>
        <w:tab/>
        <w:t>Master</w:t>
      </w:r>
      <w:r>
        <w:rPr>
          <w:lang w:val="en-GB"/>
        </w:rPr>
        <w:t xml:space="preserve"> (</w:t>
      </w:r>
      <w:proofErr w:type="spellStart"/>
      <w:r>
        <w:rPr>
          <w:lang w:val="en-GB"/>
        </w:rPr>
        <w:t>cand</w:t>
      </w:r>
      <w:proofErr w:type="spellEnd"/>
      <w:r>
        <w:rPr>
          <w:lang w:val="en-GB"/>
        </w:rPr>
        <w:t>. real.)</w:t>
      </w:r>
      <w:r w:rsidR="005E5B9D">
        <w:rPr>
          <w:lang w:val="en-GB"/>
        </w:rPr>
        <w:t xml:space="preserve">, Faculty of Mathematics and Natural Sciences, </w:t>
      </w:r>
      <w:r w:rsidR="005E5B9D" w:rsidRPr="00A50B88">
        <w:rPr>
          <w:lang w:val="en-GB"/>
        </w:rPr>
        <w:t>Department</w:t>
      </w:r>
      <w:r w:rsidR="005E5B9D">
        <w:rPr>
          <w:lang w:val="en-GB"/>
        </w:rPr>
        <w:t xml:space="preserve"> of Microbiology</w:t>
      </w:r>
      <w:r w:rsidR="005E5B9D" w:rsidRPr="00A50B88">
        <w:rPr>
          <w:lang w:val="en-GB"/>
        </w:rPr>
        <w:t xml:space="preserve">, </w:t>
      </w:r>
      <w:r w:rsidR="005E5B9D">
        <w:rPr>
          <w:lang w:val="en-GB"/>
        </w:rPr>
        <w:t>University of Bergen</w:t>
      </w:r>
      <w:r w:rsidR="005E5B9D" w:rsidRPr="00A50B88">
        <w:rPr>
          <w:lang w:val="en-GB"/>
        </w:rPr>
        <w:t xml:space="preserve">, </w:t>
      </w:r>
      <w:r w:rsidR="005E5B9D">
        <w:rPr>
          <w:lang w:val="en-GB"/>
        </w:rPr>
        <w:t>Norway</w:t>
      </w:r>
    </w:p>
    <w:p w14:paraId="5A411AA1" w14:textId="77777777" w:rsidR="00262B23" w:rsidRPr="00A50B88" w:rsidRDefault="00756104" w:rsidP="00262B23">
      <w:pPr>
        <w:spacing w:after="200" w:line="276" w:lineRule="auto"/>
        <w:rPr>
          <w:lang w:val="en-GB"/>
        </w:rPr>
      </w:pPr>
      <w:r>
        <w:rPr>
          <w:lang w:val="en-GB"/>
        </w:rPr>
        <w:t>2001</w:t>
      </w:r>
      <w:r w:rsidR="00262B23" w:rsidRPr="00A50B88">
        <w:rPr>
          <w:lang w:val="en-GB"/>
        </w:rPr>
        <w:tab/>
      </w:r>
      <w:r>
        <w:rPr>
          <w:lang w:val="en-GB"/>
        </w:rPr>
        <w:tab/>
        <w:t xml:space="preserve">Master </w:t>
      </w:r>
      <w:r w:rsidR="005E5B9D">
        <w:rPr>
          <w:lang w:val="en-GB"/>
        </w:rPr>
        <w:t>of Management, BI Norwegian Business School</w:t>
      </w:r>
    </w:p>
    <w:p w14:paraId="0EA7886E" w14:textId="77777777" w:rsidR="00262B23" w:rsidRPr="00A50B88" w:rsidRDefault="00262B23" w:rsidP="00262B23">
      <w:pPr>
        <w:spacing w:after="200" w:line="276" w:lineRule="auto"/>
        <w:rPr>
          <w:b/>
          <w:lang w:val="en-GB"/>
        </w:rPr>
      </w:pPr>
      <w:r w:rsidRPr="00A50B88">
        <w:rPr>
          <w:b/>
          <w:lang w:val="en-GB"/>
        </w:rPr>
        <w:t>*CURRENT AND PREVIOUS POSITIONS</w:t>
      </w:r>
    </w:p>
    <w:p w14:paraId="4C2993B1" w14:textId="7FEB4046" w:rsidR="00262B23" w:rsidRPr="00A50B88" w:rsidRDefault="00634389" w:rsidP="00262B23">
      <w:pPr>
        <w:spacing w:after="200" w:line="276" w:lineRule="auto"/>
        <w:rPr>
          <w:lang w:val="en-GB"/>
        </w:rPr>
      </w:pPr>
      <w:r>
        <w:rPr>
          <w:i/>
          <w:lang w:val="en-GB"/>
        </w:rPr>
        <w:t>2011</w:t>
      </w:r>
      <w:r w:rsidR="00262B23" w:rsidRPr="00A50B88">
        <w:rPr>
          <w:lang w:val="en-GB"/>
        </w:rPr>
        <w:tab/>
      </w:r>
      <w:r w:rsidR="000071F2">
        <w:rPr>
          <w:lang w:val="en-GB"/>
        </w:rPr>
        <w:tab/>
      </w:r>
      <w:r w:rsidR="000071F2">
        <w:rPr>
          <w:lang w:val="en-GB"/>
        </w:rPr>
        <w:tab/>
      </w:r>
      <w:r>
        <w:rPr>
          <w:lang w:val="en-GB"/>
        </w:rPr>
        <w:t xml:space="preserve">Director at BI Norwegian Business School – </w:t>
      </w:r>
      <w:r w:rsidR="00870C74">
        <w:rPr>
          <w:lang w:val="en-GB"/>
        </w:rPr>
        <w:t>c</w:t>
      </w:r>
      <w:r>
        <w:rPr>
          <w:lang w:val="en-GB"/>
        </w:rPr>
        <w:t>ampus Stavanger, Norway</w:t>
      </w:r>
    </w:p>
    <w:tbl>
      <w:tblPr>
        <w:tblW w:w="0" w:type="auto"/>
        <w:tblLayout w:type="fixed"/>
        <w:tblCellMar>
          <w:left w:w="80" w:type="dxa"/>
          <w:right w:w="80" w:type="dxa"/>
        </w:tblCellMar>
        <w:tblLook w:val="0000" w:firstRow="0" w:lastRow="0" w:firstColumn="0" w:lastColumn="0" w:noHBand="0" w:noVBand="0"/>
      </w:tblPr>
      <w:tblGrid>
        <w:gridCol w:w="2060"/>
        <w:gridCol w:w="7580"/>
      </w:tblGrid>
      <w:tr w:rsidR="00C55D2D" w:rsidRPr="00E92E96" w14:paraId="3DB506BA" w14:textId="77777777" w:rsidTr="00F9260A">
        <w:trPr>
          <w:cantSplit/>
        </w:trPr>
        <w:tc>
          <w:tcPr>
            <w:tcW w:w="2060" w:type="dxa"/>
          </w:tcPr>
          <w:p w14:paraId="7213BBD3" w14:textId="77777777" w:rsidR="00C55D2D" w:rsidRPr="000071F2" w:rsidRDefault="00C55D2D" w:rsidP="00F9260A">
            <w:pPr>
              <w:rPr>
                <w:i/>
              </w:rPr>
            </w:pPr>
            <w:r w:rsidRPr="000071F2">
              <w:rPr>
                <w:i/>
              </w:rPr>
              <w:t>2011-2012</w:t>
            </w:r>
          </w:p>
        </w:tc>
        <w:tc>
          <w:tcPr>
            <w:tcW w:w="7580" w:type="dxa"/>
          </w:tcPr>
          <w:p w14:paraId="7A197546" w14:textId="77777777" w:rsidR="00C55D2D" w:rsidRPr="000071F2" w:rsidRDefault="00C55D2D" w:rsidP="00F9260A">
            <w:pPr>
              <w:tabs>
                <w:tab w:val="left" w:pos="0"/>
                <w:tab w:val="left" w:pos="2260"/>
              </w:tabs>
              <w:spacing w:line="240" w:lineRule="auto"/>
              <w:rPr>
                <w:lang w:val="en-GB"/>
              </w:rPr>
            </w:pPr>
            <w:r w:rsidRPr="000071F2">
              <w:rPr>
                <w:lang w:val="en-GB"/>
              </w:rPr>
              <w:t>20 % position as senior scientist at IRIS (International Research Institute of Stavanger)</w:t>
            </w:r>
          </w:p>
        </w:tc>
      </w:tr>
      <w:tr w:rsidR="00C55D2D" w:rsidRPr="00D10F83" w14:paraId="3BA3048E" w14:textId="77777777" w:rsidTr="00F9260A">
        <w:trPr>
          <w:cantSplit/>
        </w:trPr>
        <w:tc>
          <w:tcPr>
            <w:tcW w:w="2060" w:type="dxa"/>
          </w:tcPr>
          <w:p w14:paraId="64CFD0A1" w14:textId="77777777" w:rsidR="00C55D2D" w:rsidRPr="000071F2" w:rsidRDefault="00C55D2D" w:rsidP="00F9260A">
            <w:pPr>
              <w:rPr>
                <w:i/>
              </w:rPr>
            </w:pPr>
            <w:r w:rsidRPr="000071F2">
              <w:rPr>
                <w:i/>
              </w:rPr>
              <w:t>2008-2011</w:t>
            </w:r>
          </w:p>
        </w:tc>
        <w:tc>
          <w:tcPr>
            <w:tcW w:w="7580" w:type="dxa"/>
          </w:tcPr>
          <w:p w14:paraId="1383A022" w14:textId="07F7213E" w:rsidR="00C55D2D" w:rsidRPr="000071F2" w:rsidRDefault="00C55D2D" w:rsidP="00F9260A">
            <w:pPr>
              <w:tabs>
                <w:tab w:val="left" w:pos="0"/>
                <w:tab w:val="left" w:pos="2260"/>
              </w:tabs>
              <w:spacing w:line="240" w:lineRule="auto"/>
            </w:pPr>
            <w:r w:rsidRPr="000071F2">
              <w:t xml:space="preserve">Research </w:t>
            </w:r>
            <w:proofErr w:type="spellStart"/>
            <w:r w:rsidRPr="000071F2">
              <w:t>director</w:t>
            </w:r>
            <w:proofErr w:type="spellEnd"/>
            <w:r w:rsidRPr="000071F2">
              <w:t xml:space="preserve">, IRIS </w:t>
            </w:r>
            <w:proofErr w:type="spellStart"/>
            <w:r w:rsidRPr="000071F2">
              <w:t>In</w:t>
            </w:r>
            <w:r w:rsidR="00870C74">
              <w:t>n</w:t>
            </w:r>
            <w:r w:rsidRPr="000071F2">
              <w:t>ovation</w:t>
            </w:r>
            <w:proofErr w:type="spellEnd"/>
          </w:p>
        </w:tc>
      </w:tr>
      <w:tr w:rsidR="00C55D2D" w:rsidRPr="00E92E96" w14:paraId="58B4D9BA" w14:textId="77777777" w:rsidTr="00F9260A">
        <w:trPr>
          <w:cantSplit/>
        </w:trPr>
        <w:tc>
          <w:tcPr>
            <w:tcW w:w="2060" w:type="dxa"/>
          </w:tcPr>
          <w:p w14:paraId="77F28B02" w14:textId="77777777" w:rsidR="00C55D2D" w:rsidRPr="000071F2" w:rsidRDefault="00C55D2D" w:rsidP="00F9260A">
            <w:pPr>
              <w:rPr>
                <w:i/>
              </w:rPr>
            </w:pPr>
            <w:r w:rsidRPr="000071F2">
              <w:rPr>
                <w:i/>
              </w:rPr>
              <w:t>2004-</w:t>
            </w:r>
          </w:p>
        </w:tc>
        <w:tc>
          <w:tcPr>
            <w:tcW w:w="7580" w:type="dxa"/>
          </w:tcPr>
          <w:p w14:paraId="2ECBBA3F" w14:textId="4EB57242" w:rsidR="00C55D2D" w:rsidRPr="000071F2" w:rsidRDefault="00C55D2D" w:rsidP="00F9260A">
            <w:pPr>
              <w:tabs>
                <w:tab w:val="left" w:pos="0"/>
                <w:tab w:val="left" w:pos="2260"/>
              </w:tabs>
              <w:spacing w:line="240" w:lineRule="auto"/>
              <w:rPr>
                <w:lang w:val="en-GB"/>
              </w:rPr>
            </w:pPr>
            <w:r w:rsidRPr="000071F2">
              <w:rPr>
                <w:lang w:val="en-GB"/>
              </w:rPr>
              <w:t xml:space="preserve">BI Norwegian Business School – campus Stavanger: </w:t>
            </w:r>
            <w:r w:rsidR="00AE0E29">
              <w:rPr>
                <w:lang w:val="en-GB"/>
              </w:rPr>
              <w:t xml:space="preserve">Lectures on </w:t>
            </w:r>
            <w:r w:rsidRPr="000071F2">
              <w:rPr>
                <w:lang w:val="en-GB"/>
              </w:rPr>
              <w:t>leadership, organizational psychology, corporate communication, HRM and qualitative/quantitative research methods</w:t>
            </w:r>
            <w:r w:rsidR="00AE0E29">
              <w:rPr>
                <w:lang w:val="en-GB"/>
              </w:rPr>
              <w:t xml:space="preserve"> (different positions, among others </w:t>
            </w:r>
            <w:r w:rsidR="00912DEA">
              <w:rPr>
                <w:lang w:val="en-GB"/>
              </w:rPr>
              <w:t xml:space="preserve">as temporary, part-time </w:t>
            </w:r>
            <w:r w:rsidR="00AE0E29">
              <w:rPr>
                <w:lang w:val="en-GB"/>
              </w:rPr>
              <w:t xml:space="preserve">associate </w:t>
            </w:r>
            <w:proofErr w:type="gramStart"/>
            <w:r w:rsidR="00AE0E29">
              <w:rPr>
                <w:lang w:val="en-GB"/>
              </w:rPr>
              <w:t>professor )</w:t>
            </w:r>
            <w:proofErr w:type="gramEnd"/>
            <w:r w:rsidRPr="000071F2">
              <w:rPr>
                <w:lang w:val="en-GB"/>
              </w:rPr>
              <w:t xml:space="preserve">. </w:t>
            </w:r>
          </w:p>
        </w:tc>
      </w:tr>
      <w:tr w:rsidR="00C55D2D" w:rsidRPr="00E92E96" w14:paraId="7F88531E" w14:textId="77777777" w:rsidTr="00F9260A">
        <w:trPr>
          <w:cantSplit/>
        </w:trPr>
        <w:tc>
          <w:tcPr>
            <w:tcW w:w="2060" w:type="dxa"/>
          </w:tcPr>
          <w:p w14:paraId="2D11A26B" w14:textId="77777777" w:rsidR="00C55D2D" w:rsidRPr="000071F2" w:rsidRDefault="00C55D2D" w:rsidP="00F9260A">
            <w:pPr>
              <w:rPr>
                <w:i/>
              </w:rPr>
            </w:pPr>
            <w:r w:rsidRPr="000071F2">
              <w:rPr>
                <w:i/>
              </w:rPr>
              <w:t>2002-</w:t>
            </w:r>
          </w:p>
        </w:tc>
        <w:tc>
          <w:tcPr>
            <w:tcW w:w="7580" w:type="dxa"/>
          </w:tcPr>
          <w:p w14:paraId="1890A14A" w14:textId="77777777" w:rsidR="00C55D2D" w:rsidRPr="000071F2" w:rsidRDefault="00C55D2D" w:rsidP="00F9260A">
            <w:pPr>
              <w:spacing w:line="240" w:lineRule="auto"/>
              <w:rPr>
                <w:lang w:val="en-GB"/>
              </w:rPr>
            </w:pPr>
            <w:r w:rsidRPr="000071F2">
              <w:rPr>
                <w:lang w:val="en-GB"/>
              </w:rPr>
              <w:t>Pythagoras Ragnhild Wiik, own enterprise: Counselling, research, and teaching</w:t>
            </w:r>
          </w:p>
        </w:tc>
      </w:tr>
      <w:tr w:rsidR="00C55D2D" w:rsidRPr="00E92E96" w14:paraId="723A9019" w14:textId="77777777" w:rsidTr="00F9260A">
        <w:trPr>
          <w:cantSplit/>
        </w:trPr>
        <w:tc>
          <w:tcPr>
            <w:tcW w:w="2060" w:type="dxa"/>
          </w:tcPr>
          <w:p w14:paraId="2BE9B1CB" w14:textId="77777777" w:rsidR="00C55D2D" w:rsidRPr="000071F2" w:rsidRDefault="00C55D2D" w:rsidP="00F9260A">
            <w:pPr>
              <w:rPr>
                <w:i/>
              </w:rPr>
            </w:pPr>
            <w:r w:rsidRPr="000071F2">
              <w:rPr>
                <w:i/>
              </w:rPr>
              <w:t>1999-2001</w:t>
            </w:r>
          </w:p>
        </w:tc>
        <w:tc>
          <w:tcPr>
            <w:tcW w:w="7580" w:type="dxa"/>
          </w:tcPr>
          <w:p w14:paraId="3F567105" w14:textId="77777777" w:rsidR="00C55D2D" w:rsidRPr="000071F2" w:rsidRDefault="00C55D2D" w:rsidP="00F9260A">
            <w:pPr>
              <w:numPr>
                <w:ilvl w:val="12"/>
                <w:numId w:val="0"/>
              </w:numPr>
              <w:tabs>
                <w:tab w:val="left" w:pos="1400"/>
                <w:tab w:val="left" w:pos="2260"/>
                <w:tab w:val="left" w:pos="2740"/>
              </w:tabs>
              <w:spacing w:line="240" w:lineRule="auto"/>
              <w:rPr>
                <w:lang w:val="en-GB"/>
              </w:rPr>
            </w:pPr>
            <w:r w:rsidRPr="000071F2">
              <w:rPr>
                <w:lang w:val="en-GB"/>
              </w:rPr>
              <w:t>Leader of Tech</w:t>
            </w:r>
            <w:r w:rsidR="000071F2">
              <w:rPr>
                <w:lang w:val="en-GB"/>
              </w:rPr>
              <w:t>n</w:t>
            </w:r>
            <w:r w:rsidRPr="000071F2">
              <w:rPr>
                <w:lang w:val="en-GB"/>
              </w:rPr>
              <w:t>ological Institute (TI), department Stavanger</w:t>
            </w:r>
          </w:p>
        </w:tc>
      </w:tr>
      <w:tr w:rsidR="00C55D2D" w:rsidRPr="00E92E96" w14:paraId="3F464FB8" w14:textId="77777777" w:rsidTr="00F9260A">
        <w:trPr>
          <w:cantSplit/>
        </w:trPr>
        <w:tc>
          <w:tcPr>
            <w:tcW w:w="2060" w:type="dxa"/>
          </w:tcPr>
          <w:p w14:paraId="4BB713A1" w14:textId="77777777" w:rsidR="00C55D2D" w:rsidRPr="000071F2" w:rsidRDefault="00C55D2D" w:rsidP="00F9260A">
            <w:pPr>
              <w:rPr>
                <w:i/>
              </w:rPr>
            </w:pPr>
            <w:r w:rsidRPr="000071F2">
              <w:rPr>
                <w:i/>
              </w:rPr>
              <w:t>1998-1999</w:t>
            </w:r>
          </w:p>
        </w:tc>
        <w:tc>
          <w:tcPr>
            <w:tcW w:w="7580" w:type="dxa"/>
          </w:tcPr>
          <w:p w14:paraId="4978EDC4" w14:textId="77777777" w:rsidR="00C55D2D" w:rsidRPr="000071F2" w:rsidRDefault="00C55D2D" w:rsidP="00F9260A">
            <w:pPr>
              <w:numPr>
                <w:ilvl w:val="12"/>
                <w:numId w:val="0"/>
              </w:numPr>
              <w:tabs>
                <w:tab w:val="left" w:pos="1400"/>
                <w:tab w:val="left" w:pos="2260"/>
                <w:tab w:val="left" w:pos="2740"/>
              </w:tabs>
              <w:spacing w:line="240" w:lineRule="auto"/>
              <w:rPr>
                <w:lang w:val="en-GB"/>
              </w:rPr>
            </w:pPr>
            <w:r w:rsidRPr="000071F2">
              <w:rPr>
                <w:lang w:val="en-GB"/>
              </w:rPr>
              <w:t>Phillips Petroleum Company Norway, Senior environmental engineer</w:t>
            </w:r>
          </w:p>
        </w:tc>
      </w:tr>
      <w:tr w:rsidR="00C55D2D" w:rsidRPr="00D10F83" w14:paraId="3F78B788" w14:textId="77777777" w:rsidTr="00F9260A">
        <w:trPr>
          <w:cantSplit/>
        </w:trPr>
        <w:tc>
          <w:tcPr>
            <w:tcW w:w="2060" w:type="dxa"/>
          </w:tcPr>
          <w:p w14:paraId="076D25AE" w14:textId="77777777" w:rsidR="00C55D2D" w:rsidRPr="000071F2" w:rsidRDefault="00C55D2D" w:rsidP="00F9260A">
            <w:pPr>
              <w:rPr>
                <w:i/>
              </w:rPr>
            </w:pPr>
            <w:r w:rsidRPr="000071F2">
              <w:rPr>
                <w:i/>
              </w:rPr>
              <w:t>1990-1998</w:t>
            </w:r>
          </w:p>
        </w:tc>
        <w:tc>
          <w:tcPr>
            <w:tcW w:w="7580" w:type="dxa"/>
          </w:tcPr>
          <w:p w14:paraId="014B43E7" w14:textId="77777777" w:rsidR="00C55D2D" w:rsidRPr="000071F2" w:rsidRDefault="00C55D2D" w:rsidP="00F9260A">
            <w:pPr>
              <w:numPr>
                <w:ilvl w:val="12"/>
                <w:numId w:val="0"/>
              </w:numPr>
              <w:tabs>
                <w:tab w:val="left" w:pos="1400"/>
                <w:tab w:val="left" w:pos="2260"/>
                <w:tab w:val="left" w:pos="2740"/>
              </w:tabs>
              <w:spacing w:line="240" w:lineRule="auto"/>
              <w:rPr>
                <w:lang w:val="en-GB"/>
              </w:rPr>
            </w:pPr>
            <w:r w:rsidRPr="000071F2">
              <w:t xml:space="preserve">Senior scientist, Rogaland Research </w:t>
            </w:r>
          </w:p>
        </w:tc>
      </w:tr>
      <w:tr w:rsidR="00C55D2D" w:rsidRPr="00E92E96" w14:paraId="7A4582BE" w14:textId="77777777" w:rsidTr="00F9260A">
        <w:trPr>
          <w:cantSplit/>
        </w:trPr>
        <w:tc>
          <w:tcPr>
            <w:tcW w:w="2060" w:type="dxa"/>
          </w:tcPr>
          <w:p w14:paraId="1525A23E" w14:textId="77777777" w:rsidR="00C55D2D" w:rsidRPr="000071F2" w:rsidRDefault="00C55D2D" w:rsidP="00F9260A">
            <w:pPr>
              <w:rPr>
                <w:i/>
              </w:rPr>
            </w:pPr>
            <w:r w:rsidRPr="000071F2">
              <w:rPr>
                <w:i/>
              </w:rPr>
              <w:t>1989-1991</w:t>
            </w:r>
          </w:p>
        </w:tc>
        <w:tc>
          <w:tcPr>
            <w:tcW w:w="7580" w:type="dxa"/>
          </w:tcPr>
          <w:p w14:paraId="5FCDEE8D" w14:textId="6FC00466" w:rsidR="00C55D2D" w:rsidRPr="000071F2" w:rsidRDefault="004A03D7" w:rsidP="00D42D89">
            <w:pPr>
              <w:numPr>
                <w:ilvl w:val="12"/>
                <w:numId w:val="0"/>
              </w:numPr>
              <w:tabs>
                <w:tab w:val="left" w:pos="0"/>
              </w:tabs>
              <w:spacing w:line="240" w:lineRule="auto"/>
              <w:rPr>
                <w:lang w:val="en-GB"/>
              </w:rPr>
            </w:pPr>
            <w:r w:rsidRPr="004A03D7">
              <w:rPr>
                <w:lang w:val="en-GB"/>
              </w:rPr>
              <w:t>Ma</w:t>
            </w:r>
            <w:r>
              <w:rPr>
                <w:lang w:val="en-GB"/>
              </w:rPr>
              <w:t>nager</w:t>
            </w:r>
            <w:r w:rsidR="00C55D2D" w:rsidRPr="000071F2">
              <w:rPr>
                <w:lang w:val="en-GB"/>
              </w:rPr>
              <w:t xml:space="preserve"> of</w:t>
            </w:r>
            <w:r w:rsidR="00870C74">
              <w:rPr>
                <w:lang w:val="en-GB"/>
              </w:rPr>
              <w:t xml:space="preserve"> a</w:t>
            </w:r>
            <w:r>
              <w:rPr>
                <w:lang w:val="en-GB"/>
              </w:rPr>
              <w:t xml:space="preserve"> </w:t>
            </w:r>
            <w:r w:rsidR="00C55D2D" w:rsidRPr="000071F2">
              <w:rPr>
                <w:lang w:val="en-GB"/>
              </w:rPr>
              <w:t xml:space="preserve">gene sequencing project, University of Bergen, Institute of microbiology (funded by </w:t>
            </w:r>
            <w:r w:rsidR="00F64196">
              <w:rPr>
                <w:lang w:val="en-GB"/>
              </w:rPr>
              <w:t>the Research Council of Norway</w:t>
            </w:r>
            <w:r w:rsidR="00C55D2D" w:rsidRPr="000071F2">
              <w:rPr>
                <w:lang w:val="en-GB"/>
              </w:rPr>
              <w:t>)</w:t>
            </w:r>
          </w:p>
        </w:tc>
      </w:tr>
      <w:tr w:rsidR="00C55D2D" w:rsidRPr="00D10F83" w14:paraId="746CA081" w14:textId="77777777" w:rsidTr="00F9260A">
        <w:trPr>
          <w:cantSplit/>
          <w:trHeight w:val="551"/>
        </w:trPr>
        <w:tc>
          <w:tcPr>
            <w:tcW w:w="2060" w:type="dxa"/>
          </w:tcPr>
          <w:p w14:paraId="57B5A5F6" w14:textId="77777777" w:rsidR="00C55D2D" w:rsidRPr="000071F2" w:rsidRDefault="00C55D2D" w:rsidP="00F9260A">
            <w:pPr>
              <w:rPr>
                <w:i/>
              </w:rPr>
            </w:pPr>
            <w:r w:rsidRPr="000071F2">
              <w:rPr>
                <w:i/>
              </w:rPr>
              <w:t>1990</w:t>
            </w:r>
          </w:p>
        </w:tc>
        <w:tc>
          <w:tcPr>
            <w:tcW w:w="7580" w:type="dxa"/>
          </w:tcPr>
          <w:p w14:paraId="6EACC0C8" w14:textId="77777777" w:rsidR="00C55D2D" w:rsidRPr="000071F2" w:rsidRDefault="00C55D2D" w:rsidP="00F9260A">
            <w:pPr>
              <w:numPr>
                <w:ilvl w:val="12"/>
                <w:numId w:val="0"/>
              </w:numPr>
              <w:tabs>
                <w:tab w:val="left" w:pos="0"/>
              </w:tabs>
              <w:spacing w:line="240" w:lineRule="auto"/>
            </w:pPr>
            <w:proofErr w:type="spellStart"/>
            <w:r w:rsidRPr="000071F2">
              <w:t>Lecturer</w:t>
            </w:r>
            <w:proofErr w:type="spellEnd"/>
            <w:r w:rsidRPr="000071F2">
              <w:t xml:space="preserve"> at </w:t>
            </w:r>
            <w:proofErr w:type="spellStart"/>
            <w:r w:rsidRPr="000071F2">
              <w:t>high</w:t>
            </w:r>
            <w:proofErr w:type="spellEnd"/>
            <w:r w:rsidRPr="000071F2">
              <w:t xml:space="preserve"> </w:t>
            </w:r>
            <w:proofErr w:type="spellStart"/>
            <w:r w:rsidRPr="000071F2">
              <w:t>schools</w:t>
            </w:r>
            <w:proofErr w:type="spellEnd"/>
          </w:p>
        </w:tc>
      </w:tr>
      <w:tr w:rsidR="00C55D2D" w:rsidRPr="00E92E96" w14:paraId="66BA99A6" w14:textId="77777777" w:rsidTr="00F9260A">
        <w:trPr>
          <w:cantSplit/>
        </w:trPr>
        <w:tc>
          <w:tcPr>
            <w:tcW w:w="2060" w:type="dxa"/>
          </w:tcPr>
          <w:p w14:paraId="06566BC7" w14:textId="77777777" w:rsidR="00C55D2D" w:rsidRPr="000071F2" w:rsidRDefault="00C55D2D" w:rsidP="00F9260A">
            <w:pPr>
              <w:rPr>
                <w:i/>
              </w:rPr>
            </w:pPr>
            <w:r w:rsidRPr="000071F2">
              <w:rPr>
                <w:i/>
              </w:rPr>
              <w:t>1984-1989</w:t>
            </w:r>
          </w:p>
        </w:tc>
        <w:tc>
          <w:tcPr>
            <w:tcW w:w="7580" w:type="dxa"/>
          </w:tcPr>
          <w:p w14:paraId="3C716EF6" w14:textId="1FF96C0B" w:rsidR="00C55D2D" w:rsidRPr="000071F2" w:rsidRDefault="00C55D2D" w:rsidP="00F9260A">
            <w:pPr>
              <w:numPr>
                <w:ilvl w:val="12"/>
                <w:numId w:val="0"/>
              </w:numPr>
              <w:tabs>
                <w:tab w:val="left" w:pos="1400"/>
                <w:tab w:val="left" w:pos="2260"/>
                <w:tab w:val="left" w:pos="2720"/>
              </w:tabs>
              <w:spacing w:line="240" w:lineRule="auto"/>
              <w:ind w:left="20"/>
              <w:rPr>
                <w:lang w:val="en-GB"/>
              </w:rPr>
            </w:pPr>
            <w:proofErr w:type="spellStart"/>
            <w:r w:rsidRPr="000071F2">
              <w:rPr>
                <w:lang w:val="en-GB"/>
              </w:rPr>
              <w:t>Dr.</w:t>
            </w:r>
            <w:proofErr w:type="spellEnd"/>
            <w:r w:rsidRPr="000071F2">
              <w:rPr>
                <w:lang w:val="en-GB"/>
              </w:rPr>
              <w:t xml:space="preserve"> scient. study (analogous PhD) funded by </w:t>
            </w:r>
            <w:r w:rsidR="00F64196">
              <w:rPr>
                <w:lang w:val="en-GB"/>
              </w:rPr>
              <w:t>the Research Council of Norway</w:t>
            </w:r>
            <w:r w:rsidR="00690BFB" w:rsidRPr="000071F2">
              <w:rPr>
                <w:lang w:val="en-GB"/>
              </w:rPr>
              <w:t xml:space="preserve"> (personal scholarship)</w:t>
            </w:r>
            <w:r w:rsidRPr="000071F2">
              <w:rPr>
                <w:lang w:val="en-GB"/>
              </w:rPr>
              <w:t xml:space="preserve">. Performed at University of Bergen, </w:t>
            </w:r>
            <w:proofErr w:type="spellStart"/>
            <w:r w:rsidRPr="000071F2">
              <w:rPr>
                <w:lang w:val="en-GB"/>
              </w:rPr>
              <w:t>Haukeland</w:t>
            </w:r>
            <w:proofErr w:type="spellEnd"/>
            <w:r w:rsidRPr="000071F2">
              <w:rPr>
                <w:lang w:val="en-GB"/>
              </w:rPr>
              <w:t xml:space="preserve"> University Hospital, and the Norwegian Veterinary School.</w:t>
            </w:r>
          </w:p>
        </w:tc>
      </w:tr>
      <w:tr w:rsidR="00C55D2D" w:rsidRPr="00E92E96" w14:paraId="119076AA" w14:textId="77777777" w:rsidTr="00F9260A">
        <w:trPr>
          <w:cantSplit/>
        </w:trPr>
        <w:tc>
          <w:tcPr>
            <w:tcW w:w="2060" w:type="dxa"/>
          </w:tcPr>
          <w:p w14:paraId="1FA55DAF" w14:textId="77777777" w:rsidR="00C55D2D" w:rsidRPr="000071F2" w:rsidRDefault="00C55D2D" w:rsidP="00F9260A">
            <w:pPr>
              <w:rPr>
                <w:i/>
              </w:rPr>
            </w:pPr>
            <w:r w:rsidRPr="000071F2">
              <w:rPr>
                <w:i/>
              </w:rPr>
              <w:lastRenderedPageBreak/>
              <w:t>1971-1984</w:t>
            </w:r>
          </w:p>
        </w:tc>
        <w:tc>
          <w:tcPr>
            <w:tcW w:w="7580" w:type="dxa"/>
          </w:tcPr>
          <w:p w14:paraId="2607B707" w14:textId="77777777" w:rsidR="00C55D2D" w:rsidRDefault="00C55D2D" w:rsidP="004A03D7">
            <w:pPr>
              <w:numPr>
                <w:ilvl w:val="12"/>
                <w:numId w:val="0"/>
              </w:numPr>
              <w:tabs>
                <w:tab w:val="left" w:pos="1400"/>
                <w:tab w:val="left" w:pos="2260"/>
                <w:tab w:val="left" w:pos="2720"/>
              </w:tabs>
              <w:spacing w:line="240" w:lineRule="auto"/>
              <w:ind w:left="20"/>
              <w:rPr>
                <w:lang w:val="en-GB"/>
              </w:rPr>
            </w:pPr>
            <w:r w:rsidRPr="000071F2">
              <w:rPr>
                <w:lang w:val="en-GB"/>
              </w:rPr>
              <w:t xml:space="preserve">Part time employed at Rogaland Psychiatric hospital </w:t>
            </w:r>
          </w:p>
          <w:p w14:paraId="110540B7" w14:textId="77777777" w:rsidR="004A03D7" w:rsidRPr="000071F2" w:rsidRDefault="004A03D7" w:rsidP="004A03D7">
            <w:pPr>
              <w:numPr>
                <w:ilvl w:val="12"/>
                <w:numId w:val="0"/>
              </w:numPr>
              <w:tabs>
                <w:tab w:val="left" w:pos="1400"/>
                <w:tab w:val="left" w:pos="2260"/>
                <w:tab w:val="left" w:pos="2720"/>
              </w:tabs>
              <w:spacing w:line="240" w:lineRule="auto"/>
              <w:ind w:left="20"/>
              <w:rPr>
                <w:lang w:val="en-GB"/>
              </w:rPr>
            </w:pPr>
          </w:p>
        </w:tc>
      </w:tr>
    </w:tbl>
    <w:p w14:paraId="6E25047D" w14:textId="77777777" w:rsidR="00262B23" w:rsidRPr="00A50B88" w:rsidRDefault="00262B23" w:rsidP="00262B23">
      <w:pPr>
        <w:spacing w:after="200" w:line="276" w:lineRule="auto"/>
        <w:rPr>
          <w:lang w:val="en-GB"/>
        </w:rPr>
      </w:pPr>
      <w:r w:rsidRPr="00A50B88">
        <w:rPr>
          <w:b/>
          <w:lang w:val="en-GB"/>
        </w:rPr>
        <w:t>SUPERVISION OF GRADUATE STUDENTS AND RESEARCH FELLOWS</w:t>
      </w:r>
      <w:r w:rsidRPr="00A50B88">
        <w:rPr>
          <w:lang w:val="en-GB"/>
        </w:rPr>
        <w:t xml:space="preserve"> (if applicable)</w:t>
      </w:r>
    </w:p>
    <w:p w14:paraId="1D2A1A1C" w14:textId="77777777" w:rsidR="00262B23" w:rsidRPr="00DE4DBC" w:rsidRDefault="00690BFB" w:rsidP="00690BFB">
      <w:pPr>
        <w:spacing w:line="240" w:lineRule="auto"/>
        <w:rPr>
          <w:lang w:val="en-GB"/>
        </w:rPr>
      </w:pPr>
      <w:r w:rsidRPr="00DE4DBC">
        <w:rPr>
          <w:lang w:val="en-GB"/>
        </w:rPr>
        <w:t xml:space="preserve">Supervision of master students at University of Stavanger (change management), University of Oslo (sociology), and NTNU (work environment, outdoor environment) as well as Bachelor and Master students at BI Norwegian Business School (several topics) </w:t>
      </w:r>
    </w:p>
    <w:p w14:paraId="733870D2" w14:textId="77777777" w:rsidR="00262B23" w:rsidRPr="00A50B88" w:rsidRDefault="00262B23" w:rsidP="00262B23">
      <w:pPr>
        <w:spacing w:after="200" w:line="276" w:lineRule="auto"/>
        <w:rPr>
          <w:lang w:val="en-GB"/>
        </w:rPr>
      </w:pPr>
      <w:r w:rsidRPr="00A50B88">
        <w:rPr>
          <w:b/>
          <w:lang w:val="en-GB"/>
        </w:rPr>
        <w:t>TEACHING ACTIVITIES</w:t>
      </w:r>
      <w:r w:rsidRPr="00A50B88">
        <w:rPr>
          <w:lang w:val="en-GB"/>
        </w:rPr>
        <w:t xml:space="preserve"> </w:t>
      </w:r>
    </w:p>
    <w:p w14:paraId="574D2186" w14:textId="77777777" w:rsidR="00262B23" w:rsidRPr="00A50B88" w:rsidRDefault="00C152C8" w:rsidP="00262B23">
      <w:pPr>
        <w:spacing w:after="200" w:line="276" w:lineRule="auto"/>
        <w:rPr>
          <w:lang w:val="en-GB"/>
        </w:rPr>
      </w:pPr>
      <w:r>
        <w:rPr>
          <w:i/>
          <w:lang w:val="en-GB"/>
        </w:rPr>
        <w:t>2004-</w:t>
      </w:r>
      <w:r>
        <w:rPr>
          <w:i/>
          <w:lang w:val="en-GB"/>
        </w:rPr>
        <w:tab/>
      </w:r>
      <w:r>
        <w:rPr>
          <w:i/>
          <w:lang w:val="en-GB"/>
        </w:rPr>
        <w:tab/>
      </w:r>
      <w:r w:rsidR="00D32F06">
        <w:rPr>
          <w:lang w:val="en-GB"/>
        </w:rPr>
        <w:t xml:space="preserve">Lecturer – Topics: </w:t>
      </w:r>
      <w:r w:rsidR="00D32F06" w:rsidRPr="00D32F06">
        <w:rPr>
          <w:lang w:val="en-GB"/>
        </w:rPr>
        <w:t>leadership, organizational psychology, corporate communication, HRM</w:t>
      </w:r>
      <w:r w:rsidR="004A03D7">
        <w:rPr>
          <w:lang w:val="en-GB"/>
        </w:rPr>
        <w:t>,</w:t>
      </w:r>
      <w:r w:rsidR="00D32F06" w:rsidRPr="00D32F06">
        <w:rPr>
          <w:lang w:val="en-GB"/>
        </w:rPr>
        <w:t xml:space="preserve"> and qualitative/quantitative research methods</w:t>
      </w:r>
      <w:r w:rsidR="00262B23" w:rsidRPr="00D32F06">
        <w:rPr>
          <w:lang w:val="en-GB"/>
        </w:rPr>
        <w:t xml:space="preserve">, </w:t>
      </w:r>
      <w:r w:rsidR="00D32F06">
        <w:rPr>
          <w:lang w:val="en-GB"/>
        </w:rPr>
        <w:t>BI Norwegian Business School – campus Stavanger, Norway</w:t>
      </w:r>
    </w:p>
    <w:p w14:paraId="450BE79F" w14:textId="77777777" w:rsidR="00262B23" w:rsidRPr="00A50B88" w:rsidRDefault="00262B23" w:rsidP="00262B23">
      <w:pPr>
        <w:spacing w:after="200" w:line="276" w:lineRule="auto"/>
        <w:rPr>
          <w:lang w:val="en-GB"/>
        </w:rPr>
      </w:pPr>
      <w:r w:rsidRPr="00A50B88">
        <w:rPr>
          <w:b/>
          <w:lang w:val="en-GB"/>
        </w:rPr>
        <w:t>INSTITUTIONAL RESPONSIBILITIES</w:t>
      </w:r>
      <w:r w:rsidRPr="00A50B88">
        <w:rPr>
          <w:lang w:val="en-GB"/>
        </w:rPr>
        <w:t xml:space="preserve"> </w:t>
      </w:r>
    </w:p>
    <w:p w14:paraId="74C1A5B6" w14:textId="249B71E4" w:rsidR="00262B23" w:rsidRDefault="00D32F06" w:rsidP="00262B23">
      <w:pPr>
        <w:spacing w:after="200" w:line="276" w:lineRule="auto"/>
        <w:rPr>
          <w:lang w:val="en-GB"/>
        </w:rPr>
      </w:pPr>
      <w:r>
        <w:rPr>
          <w:i/>
          <w:lang w:val="en-GB"/>
        </w:rPr>
        <w:t>2014-</w:t>
      </w:r>
      <w:r w:rsidR="00262B23" w:rsidRPr="00A50B88">
        <w:rPr>
          <w:lang w:val="en-GB"/>
        </w:rPr>
        <w:tab/>
      </w:r>
      <w:r w:rsidR="00D42D89">
        <w:rPr>
          <w:lang w:val="en-GB"/>
        </w:rPr>
        <w:tab/>
      </w:r>
      <w:r w:rsidR="00262B23" w:rsidRPr="00A50B88">
        <w:rPr>
          <w:lang w:val="en-GB"/>
        </w:rPr>
        <w:t xml:space="preserve">Member of </w:t>
      </w:r>
      <w:r>
        <w:rPr>
          <w:lang w:val="en-GB"/>
        </w:rPr>
        <w:t>“</w:t>
      </w:r>
      <w:proofErr w:type="spellStart"/>
      <w:r>
        <w:rPr>
          <w:lang w:val="en-GB"/>
        </w:rPr>
        <w:t>Forskningsdagene</w:t>
      </w:r>
      <w:proofErr w:type="spellEnd"/>
      <w:r>
        <w:rPr>
          <w:lang w:val="en-GB"/>
        </w:rPr>
        <w:t>”</w:t>
      </w:r>
      <w:r w:rsidR="00D42D89">
        <w:rPr>
          <w:lang w:val="en-GB"/>
        </w:rPr>
        <w:t xml:space="preserve"> </w:t>
      </w:r>
      <w:r w:rsidR="004A03D7">
        <w:rPr>
          <w:lang w:val="en-GB"/>
        </w:rPr>
        <w:t>o</w:t>
      </w:r>
      <w:r w:rsidR="00912DEA">
        <w:rPr>
          <w:lang w:val="en-GB"/>
        </w:rPr>
        <w:t>f</w:t>
      </w:r>
      <w:r w:rsidR="00D42D89">
        <w:rPr>
          <w:lang w:val="en-GB"/>
        </w:rPr>
        <w:t xml:space="preserve"> Stavanger</w:t>
      </w:r>
      <w:r>
        <w:rPr>
          <w:lang w:val="en-GB"/>
        </w:rPr>
        <w:t>, included judge of “Research Grand Prix”</w:t>
      </w:r>
    </w:p>
    <w:p w14:paraId="43FF26FC" w14:textId="7A6CF0B2" w:rsidR="00D42D89" w:rsidRDefault="00D42D89" w:rsidP="00262B23">
      <w:pPr>
        <w:spacing w:after="200" w:line="276" w:lineRule="auto"/>
        <w:rPr>
          <w:lang w:val="en-GB"/>
        </w:rPr>
      </w:pPr>
      <w:r>
        <w:rPr>
          <w:lang w:val="en-GB"/>
        </w:rPr>
        <w:t>2011-2017</w:t>
      </w:r>
      <w:r>
        <w:rPr>
          <w:lang w:val="en-GB"/>
        </w:rPr>
        <w:tab/>
        <w:t>Member of Student Association of Stavanger (</w:t>
      </w:r>
      <w:proofErr w:type="spellStart"/>
      <w:r>
        <w:rPr>
          <w:lang w:val="en-GB"/>
        </w:rPr>
        <w:t>SiS</w:t>
      </w:r>
      <w:proofErr w:type="spellEnd"/>
      <w:r>
        <w:rPr>
          <w:lang w:val="en-GB"/>
        </w:rPr>
        <w:t>)</w:t>
      </w:r>
    </w:p>
    <w:p w14:paraId="405AD7B2" w14:textId="5E9179CE" w:rsidR="00912DEA" w:rsidRPr="00A50B88" w:rsidRDefault="00912DEA" w:rsidP="00262B23">
      <w:pPr>
        <w:spacing w:after="200" w:line="276" w:lineRule="auto"/>
        <w:rPr>
          <w:lang w:val="en-GB"/>
        </w:rPr>
      </w:pPr>
      <w:r>
        <w:rPr>
          <w:lang w:val="en-GB"/>
        </w:rPr>
        <w:t xml:space="preserve">2019- </w:t>
      </w:r>
      <w:r>
        <w:rPr>
          <w:lang w:val="en-GB"/>
        </w:rPr>
        <w:tab/>
      </w:r>
      <w:r>
        <w:rPr>
          <w:lang w:val="en-GB"/>
        </w:rPr>
        <w:tab/>
        <w:t>Member of Committee of Education at BI Norwegian Business School</w:t>
      </w:r>
    </w:p>
    <w:p w14:paraId="2E8772BB" w14:textId="77777777" w:rsidR="00262B23" w:rsidRPr="00A50B88" w:rsidRDefault="00262B23" w:rsidP="00262B23">
      <w:pPr>
        <w:spacing w:after="200" w:line="276" w:lineRule="auto"/>
        <w:rPr>
          <w:lang w:val="en-GB"/>
        </w:rPr>
      </w:pPr>
      <w:r w:rsidRPr="00A50B88">
        <w:rPr>
          <w:b/>
          <w:lang w:val="en-GB"/>
        </w:rPr>
        <w:t>PROJECT MANAGEMENT EXPERIENCE</w:t>
      </w:r>
      <w:r w:rsidRPr="00A50B88">
        <w:rPr>
          <w:lang w:val="en-GB"/>
        </w:rPr>
        <w:t xml:space="preserve"> </w:t>
      </w:r>
    </w:p>
    <w:p w14:paraId="1D4939F7" w14:textId="681986B7" w:rsidR="00262B23" w:rsidRPr="00A50B88" w:rsidRDefault="00D42D89" w:rsidP="00262B23">
      <w:pPr>
        <w:spacing w:after="200" w:line="276" w:lineRule="auto"/>
        <w:rPr>
          <w:lang w:val="en-GB"/>
        </w:rPr>
      </w:pPr>
      <w:r>
        <w:rPr>
          <w:i/>
          <w:lang w:val="en-GB"/>
        </w:rPr>
        <w:t>1989-</w:t>
      </w:r>
      <w:r>
        <w:rPr>
          <w:lang w:val="en-GB"/>
        </w:rPr>
        <w:tab/>
        <w:t>Project manager of a lot of projects, includ</w:t>
      </w:r>
      <w:r w:rsidR="00F64196">
        <w:rPr>
          <w:lang w:val="en-GB"/>
        </w:rPr>
        <w:t>ing</w:t>
      </w:r>
      <w:r>
        <w:rPr>
          <w:lang w:val="en-GB"/>
        </w:rPr>
        <w:t xml:space="preserve"> projects funded of </w:t>
      </w:r>
      <w:r w:rsidR="00F64196">
        <w:rPr>
          <w:lang w:val="en-GB"/>
        </w:rPr>
        <w:t>the Research Council of Norway</w:t>
      </w:r>
      <w:r w:rsidR="00F95844">
        <w:rPr>
          <w:lang w:val="en-GB"/>
        </w:rPr>
        <w:t xml:space="preserve"> (e.g. manager of VRI Rogaland</w:t>
      </w:r>
      <w:r w:rsidR="00912DEA">
        <w:rPr>
          <w:lang w:val="en-GB"/>
        </w:rPr>
        <w:t xml:space="preserve"> (a national innovation research project</w:t>
      </w:r>
      <w:r w:rsidR="00F95844">
        <w:rPr>
          <w:lang w:val="en-GB"/>
        </w:rPr>
        <w:t>)</w:t>
      </w:r>
      <w:r w:rsidR="00F64196">
        <w:rPr>
          <w:lang w:val="en-GB"/>
        </w:rPr>
        <w:t>)</w:t>
      </w:r>
      <w:r>
        <w:rPr>
          <w:lang w:val="en-GB"/>
        </w:rPr>
        <w:t xml:space="preserve">. </w:t>
      </w:r>
    </w:p>
    <w:p w14:paraId="1D417DE4" w14:textId="34F6C455" w:rsidR="00262B23" w:rsidRDefault="00262B23" w:rsidP="00262B23">
      <w:pPr>
        <w:spacing w:after="200" w:line="276" w:lineRule="auto"/>
        <w:rPr>
          <w:lang w:val="en-GB"/>
        </w:rPr>
      </w:pPr>
      <w:r w:rsidRPr="00A50B88">
        <w:rPr>
          <w:b/>
          <w:lang w:val="en-GB"/>
        </w:rPr>
        <w:t>COMMISSIONS OF TRUST</w:t>
      </w:r>
      <w:r w:rsidRPr="00A50B88">
        <w:rPr>
          <w:lang w:val="en-GB"/>
        </w:rPr>
        <w:t xml:space="preserve"> </w:t>
      </w:r>
    </w:p>
    <w:p w14:paraId="79D6B091" w14:textId="77777777" w:rsidR="009137B7" w:rsidRPr="00A50B88" w:rsidRDefault="009137B7" w:rsidP="00262B23">
      <w:pPr>
        <w:spacing w:after="200" w:line="276" w:lineRule="auto"/>
        <w:rPr>
          <w:lang w:val="en-GB"/>
        </w:rPr>
      </w:pPr>
      <w:bookmarkStart w:id="0" w:name="_GoBack"/>
      <w:bookmarkEnd w:id="0"/>
    </w:p>
    <w:p w14:paraId="74876067" w14:textId="05FEE6F3" w:rsidR="00262B23" w:rsidRPr="00A50B88" w:rsidRDefault="00D42D89" w:rsidP="00F95844">
      <w:pPr>
        <w:spacing w:after="200" w:line="276" w:lineRule="auto"/>
        <w:ind w:left="1410" w:hanging="1410"/>
        <w:rPr>
          <w:lang w:val="en-GB"/>
        </w:rPr>
      </w:pPr>
      <w:r>
        <w:rPr>
          <w:i/>
          <w:lang w:val="en-GB"/>
        </w:rPr>
        <w:t>1990s</w:t>
      </w:r>
      <w:r w:rsidR="00262B23" w:rsidRPr="00A50B88">
        <w:rPr>
          <w:lang w:val="en-GB"/>
        </w:rPr>
        <w:tab/>
      </w:r>
      <w:r>
        <w:rPr>
          <w:lang w:val="en-GB"/>
        </w:rPr>
        <w:t xml:space="preserve">Member of a </w:t>
      </w:r>
      <w:r w:rsidR="00F95844">
        <w:rPr>
          <w:lang w:val="en-GB"/>
        </w:rPr>
        <w:t xml:space="preserve">Review Board of </w:t>
      </w:r>
      <w:r w:rsidR="00F64196">
        <w:rPr>
          <w:lang w:val="en-GB"/>
        </w:rPr>
        <w:t>the Research Council of Norway</w:t>
      </w:r>
      <w:r w:rsidR="00F95844">
        <w:rPr>
          <w:lang w:val="en-GB"/>
        </w:rPr>
        <w:t xml:space="preserve"> concerning gene technology. Rogaland</w:t>
      </w:r>
      <w:r w:rsidR="00F64196">
        <w:rPr>
          <w:lang w:val="en-GB"/>
        </w:rPr>
        <w:t xml:space="preserve"> Research</w:t>
      </w:r>
      <w:r w:rsidR="00F95844">
        <w:rPr>
          <w:lang w:val="en-GB"/>
        </w:rPr>
        <w:t>, Norway</w:t>
      </w:r>
      <w:r w:rsidR="00674976">
        <w:rPr>
          <w:lang w:val="en-GB"/>
        </w:rPr>
        <w:t xml:space="preserve">. </w:t>
      </w:r>
      <w:r w:rsidR="004A03D7">
        <w:rPr>
          <w:lang w:val="en-GB"/>
        </w:rPr>
        <w:t>O</w:t>
      </w:r>
      <w:r w:rsidR="00065F19">
        <w:rPr>
          <w:lang w:val="en-GB"/>
        </w:rPr>
        <w:t>ccasionally referee for international journals.</w:t>
      </w:r>
    </w:p>
    <w:p w14:paraId="088A41B0" w14:textId="77777777" w:rsidR="00262B23" w:rsidRPr="00A50B88" w:rsidRDefault="00262B23" w:rsidP="00262B23">
      <w:pPr>
        <w:spacing w:after="200" w:line="276" w:lineRule="auto"/>
        <w:rPr>
          <w:lang w:val="en-GB"/>
        </w:rPr>
      </w:pPr>
      <w:r w:rsidRPr="00A50B88">
        <w:rPr>
          <w:b/>
          <w:lang w:val="en-GB"/>
        </w:rPr>
        <w:t>MEMBERSHIPS OF ACADEMIES / SCIENTIFIC SOCIETIES</w:t>
      </w:r>
    </w:p>
    <w:p w14:paraId="3B06B090" w14:textId="77777777" w:rsidR="00262B23" w:rsidRPr="00A50B88" w:rsidRDefault="00490A69" w:rsidP="00262B23">
      <w:pPr>
        <w:spacing w:after="200" w:line="276" w:lineRule="auto"/>
        <w:rPr>
          <w:lang w:val="en-GB"/>
        </w:rPr>
      </w:pPr>
      <w:r>
        <w:rPr>
          <w:i/>
          <w:lang w:val="en-GB"/>
        </w:rPr>
        <w:t>2014</w:t>
      </w:r>
      <w:r w:rsidR="00F95844">
        <w:rPr>
          <w:i/>
          <w:lang w:val="en-GB"/>
        </w:rPr>
        <w:t>-</w:t>
      </w:r>
      <w:r w:rsidR="00262B23" w:rsidRPr="00A50B88">
        <w:rPr>
          <w:lang w:val="en-GB"/>
        </w:rPr>
        <w:tab/>
        <w:t>Member</w:t>
      </w:r>
      <w:r w:rsidR="00F95844">
        <w:rPr>
          <w:lang w:val="en-GB"/>
        </w:rPr>
        <w:t xml:space="preserve"> of </w:t>
      </w:r>
      <w:r>
        <w:rPr>
          <w:lang w:val="en-GB"/>
        </w:rPr>
        <w:t xml:space="preserve">“Forum for </w:t>
      </w:r>
      <w:proofErr w:type="spellStart"/>
      <w:r>
        <w:rPr>
          <w:lang w:val="en-GB"/>
        </w:rPr>
        <w:t>folkehelse</w:t>
      </w:r>
      <w:proofErr w:type="spellEnd"/>
      <w:r>
        <w:rPr>
          <w:lang w:val="en-GB"/>
        </w:rPr>
        <w:t xml:space="preserve"> (public health), Rogaland County Council</w:t>
      </w:r>
    </w:p>
    <w:p w14:paraId="0AB063ED" w14:textId="77777777" w:rsidR="00262B23" w:rsidRPr="00A50B88" w:rsidRDefault="00262B23" w:rsidP="00262B23">
      <w:pPr>
        <w:spacing w:after="200" w:line="276" w:lineRule="auto"/>
        <w:rPr>
          <w:lang w:val="en-GB"/>
        </w:rPr>
      </w:pPr>
      <w:r w:rsidRPr="00A50B88">
        <w:rPr>
          <w:b/>
          <w:lang w:val="en-GB"/>
        </w:rPr>
        <w:t>CAREER BREAKS</w:t>
      </w:r>
      <w:r w:rsidR="00490A69">
        <w:rPr>
          <w:lang w:val="en-GB"/>
        </w:rPr>
        <w:t xml:space="preserve"> </w:t>
      </w:r>
    </w:p>
    <w:p w14:paraId="2BF625E2" w14:textId="77777777" w:rsidR="00262B23" w:rsidRPr="00A50B88" w:rsidRDefault="00490A69" w:rsidP="00262B23">
      <w:pPr>
        <w:spacing w:after="200" w:line="276" w:lineRule="auto"/>
        <w:rPr>
          <w:lang w:val="en-GB"/>
        </w:rPr>
      </w:pPr>
      <w:r>
        <w:rPr>
          <w:lang w:val="en-GB"/>
        </w:rPr>
        <w:t>A total of about 36 months due to maternal leaves (six children in the period 1985 – 1999)</w:t>
      </w:r>
    </w:p>
    <w:p w14:paraId="1D181E14" w14:textId="77777777" w:rsidR="00262B23" w:rsidRPr="00A50B88" w:rsidRDefault="00262B23" w:rsidP="00262B23">
      <w:pPr>
        <w:spacing w:after="200" w:line="276" w:lineRule="auto"/>
        <w:rPr>
          <w:b/>
          <w:sz w:val="40"/>
          <w:lang w:val="en-GB"/>
        </w:rPr>
      </w:pPr>
      <w:r w:rsidRPr="00A50B88">
        <w:rPr>
          <w:b/>
          <w:sz w:val="40"/>
          <w:lang w:val="en-GB"/>
        </w:rPr>
        <w:t>Track record</w:t>
      </w:r>
    </w:p>
    <w:p w14:paraId="4146A9FA" w14:textId="06206C1C" w:rsidR="00262B23" w:rsidRPr="00A50B88" w:rsidRDefault="00D60A1F" w:rsidP="00262B23">
      <w:pPr>
        <w:spacing w:after="200" w:line="276" w:lineRule="auto"/>
        <w:rPr>
          <w:lang w:val="en-GB"/>
        </w:rPr>
      </w:pPr>
      <w:r>
        <w:rPr>
          <w:lang w:val="en-GB"/>
        </w:rPr>
        <w:t>Th</w:t>
      </w:r>
      <w:r w:rsidR="00262B23" w:rsidRPr="00A50B88">
        <w:rPr>
          <w:lang w:val="en-GB"/>
        </w:rPr>
        <w:t xml:space="preserve">e total </w:t>
      </w:r>
      <w:r w:rsidR="00262B23" w:rsidRPr="00A50B88">
        <w:rPr>
          <w:u w:val="single"/>
          <w:lang w:val="en-GB"/>
        </w:rPr>
        <w:t>number</w:t>
      </w:r>
      <w:r w:rsidR="00262B23" w:rsidRPr="00A50B88">
        <w:rPr>
          <w:lang w:val="en-GB"/>
        </w:rPr>
        <w:t xml:space="preserve"> of publications during the career</w:t>
      </w:r>
      <w:r w:rsidR="00065F19">
        <w:rPr>
          <w:lang w:val="en-GB"/>
        </w:rPr>
        <w:t xml:space="preserve"> (papers, book chapters, and reports): 110</w:t>
      </w:r>
    </w:p>
    <w:p w14:paraId="4EF3A4F3" w14:textId="3FC21A95" w:rsidR="00262B23" w:rsidRDefault="00262B23" w:rsidP="00262B23">
      <w:pPr>
        <w:pStyle w:val="Ingenmellomrom"/>
        <w:ind w:left="705" w:hanging="705"/>
        <w:rPr>
          <w:lang w:val="en-GB"/>
        </w:rPr>
      </w:pPr>
      <w:r w:rsidRPr="00D60A1F">
        <w:rPr>
          <w:lang w:val="en-GB"/>
        </w:rPr>
        <w:t>A list</w:t>
      </w:r>
      <w:r w:rsidRPr="00A50B88">
        <w:rPr>
          <w:u w:val="single"/>
          <w:lang w:val="en-GB"/>
        </w:rPr>
        <w:t xml:space="preserve"> </w:t>
      </w:r>
      <w:r w:rsidR="00C32C31" w:rsidRPr="00C32C31">
        <w:rPr>
          <w:lang w:val="en-GB"/>
        </w:rPr>
        <w:t xml:space="preserve">of </w:t>
      </w:r>
      <w:r w:rsidRPr="00A50B88">
        <w:rPr>
          <w:lang w:val="en-GB"/>
        </w:rPr>
        <w:t xml:space="preserve">ten </w:t>
      </w:r>
      <w:r w:rsidR="00D60A1F">
        <w:rPr>
          <w:lang w:val="en-GB"/>
        </w:rPr>
        <w:t xml:space="preserve">peer-reviewed </w:t>
      </w:r>
      <w:r w:rsidRPr="00A50B88">
        <w:rPr>
          <w:lang w:val="en-GB"/>
        </w:rPr>
        <w:t>publications</w:t>
      </w:r>
      <w:r w:rsidR="00065F19">
        <w:rPr>
          <w:lang w:val="en-GB"/>
        </w:rPr>
        <w:t>:</w:t>
      </w:r>
      <w:r w:rsidRPr="00A50B88">
        <w:rPr>
          <w:lang w:val="en-GB"/>
        </w:rPr>
        <w:t xml:space="preserve"> </w:t>
      </w:r>
      <w:bookmarkStart w:id="1" w:name="_Hlk531248863"/>
    </w:p>
    <w:p w14:paraId="740BE2E7" w14:textId="77777777" w:rsidR="00333AD2" w:rsidRPr="00333AD2" w:rsidRDefault="00333AD2" w:rsidP="00333AD2">
      <w:pPr>
        <w:tabs>
          <w:tab w:val="left" w:pos="1720"/>
          <w:tab w:val="left" w:pos="2420"/>
        </w:tabs>
        <w:spacing w:after="60" w:line="240" w:lineRule="auto"/>
        <w:rPr>
          <w:lang w:val="en-GB"/>
        </w:rPr>
      </w:pPr>
      <w:r w:rsidRPr="004A03D7">
        <w:rPr>
          <w:b/>
          <w:lang w:val="en-GB"/>
        </w:rPr>
        <w:t>Wiik, R. 2016.</w:t>
      </w:r>
      <w:r w:rsidRPr="00333AD2">
        <w:rPr>
          <w:lang w:val="en-GB"/>
        </w:rPr>
        <w:t xml:space="preserve"> Controlling mathematics by verbalizing mathematical concepts. European First Year Experience 2016, Available: </w:t>
      </w:r>
      <w:hyperlink r:id="rId7" w:history="1">
        <w:r w:rsidRPr="00333AD2">
          <w:rPr>
            <w:rStyle w:val="Hyperkobling"/>
            <w:lang w:val="en-GB"/>
          </w:rPr>
          <w:t>http://sites.arteveldehogeschool.be/efye/sites/default/files/papermathconceptsefyewiik.pdf</w:t>
        </w:r>
      </w:hyperlink>
      <w:r w:rsidRPr="00333AD2">
        <w:rPr>
          <w:lang w:val="en-GB"/>
        </w:rPr>
        <w:t xml:space="preserve">, pp. 8 </w:t>
      </w:r>
      <w:r w:rsidRPr="00333AD2">
        <w:rPr>
          <w:lang w:val="en-US"/>
        </w:rPr>
        <w:t>Accessed 2017, July 21.</w:t>
      </w:r>
    </w:p>
    <w:p w14:paraId="070CB5F3" w14:textId="77777777" w:rsidR="00333AD2" w:rsidRPr="00333AD2" w:rsidRDefault="00333AD2" w:rsidP="00333AD2">
      <w:pPr>
        <w:tabs>
          <w:tab w:val="left" w:pos="1720"/>
          <w:tab w:val="left" w:pos="2420"/>
        </w:tabs>
        <w:spacing w:after="60" w:line="240" w:lineRule="auto"/>
        <w:rPr>
          <w:lang w:val="en-US"/>
        </w:rPr>
      </w:pPr>
      <w:r w:rsidRPr="004A03D7">
        <w:rPr>
          <w:b/>
          <w:lang w:val="en-US"/>
        </w:rPr>
        <w:t>Wiik, R. 2016.</w:t>
      </w:r>
      <w:r w:rsidRPr="00333AD2">
        <w:rPr>
          <w:lang w:val="en-US"/>
        </w:rPr>
        <w:t xml:space="preserve"> Systematic causes behind attendance and non-attendance at lectures. European First Year Experience 2016, Available: </w:t>
      </w:r>
      <w:hyperlink r:id="rId8" w:history="1">
        <w:r w:rsidRPr="00333AD2">
          <w:rPr>
            <w:rStyle w:val="Hyperkobling"/>
            <w:lang w:val="en-US"/>
          </w:rPr>
          <w:t>http://sites.arteveldehogeschool.be/efye/sites/default/files/paperattendanceefyewiik.pdf</w:t>
        </w:r>
      </w:hyperlink>
      <w:r w:rsidRPr="00333AD2">
        <w:rPr>
          <w:lang w:val="en-US"/>
        </w:rPr>
        <w:t>., pp. 11 Accessed 2017, July 21.</w:t>
      </w:r>
    </w:p>
    <w:p w14:paraId="0DACF2D6" w14:textId="77777777" w:rsidR="00333AD2" w:rsidRPr="00333AD2" w:rsidRDefault="00333AD2" w:rsidP="00333AD2">
      <w:pPr>
        <w:tabs>
          <w:tab w:val="left" w:pos="1720"/>
          <w:tab w:val="left" w:pos="2420"/>
        </w:tabs>
        <w:spacing w:after="60" w:line="240" w:lineRule="auto"/>
        <w:rPr>
          <w:lang w:val="en-US"/>
        </w:rPr>
      </w:pPr>
      <w:r w:rsidRPr="004A03D7">
        <w:rPr>
          <w:b/>
          <w:lang w:val="en-GB"/>
        </w:rPr>
        <w:t>Wiik, R. and Krøvel, A.V. 2014.</w:t>
      </w:r>
      <w:r w:rsidRPr="00333AD2">
        <w:rPr>
          <w:lang w:val="en-GB"/>
        </w:rPr>
        <w:t xml:space="preserve"> Necessity and effect of combating </w:t>
      </w:r>
      <w:r w:rsidRPr="00333AD2">
        <w:rPr>
          <w:i/>
          <w:lang w:val="en-GB"/>
        </w:rPr>
        <w:t>Legionella pneumophila</w:t>
      </w:r>
      <w:r w:rsidRPr="00333AD2">
        <w:rPr>
          <w:lang w:val="en-GB"/>
        </w:rPr>
        <w:t xml:space="preserve"> in municipal shower systems. PLOS ONE, Available: </w:t>
      </w:r>
      <w:hyperlink r:id="rId9" w:history="1">
        <w:r w:rsidRPr="00333AD2">
          <w:rPr>
            <w:rStyle w:val="Hyperkobling"/>
            <w:lang w:val="en-GB"/>
          </w:rPr>
          <w:t>http://journals.plos.org/plosone/article?id=10.1371/journal.pone.0114331</w:t>
        </w:r>
      </w:hyperlink>
      <w:r w:rsidRPr="00333AD2">
        <w:rPr>
          <w:lang w:val="en-GB"/>
        </w:rPr>
        <w:t>, Accessed: 2017, July 21.</w:t>
      </w:r>
    </w:p>
    <w:p w14:paraId="3EECC120" w14:textId="77777777" w:rsidR="00333AD2" w:rsidRPr="00333AD2" w:rsidRDefault="00333AD2" w:rsidP="00333AD2">
      <w:pPr>
        <w:tabs>
          <w:tab w:val="left" w:pos="1720"/>
          <w:tab w:val="left" w:pos="2420"/>
        </w:tabs>
        <w:spacing w:after="60" w:line="240" w:lineRule="auto"/>
      </w:pPr>
      <w:r w:rsidRPr="004A03D7">
        <w:rPr>
          <w:b/>
          <w:lang w:val="en-US"/>
        </w:rPr>
        <w:t>Wiik, R. 2013</w:t>
      </w:r>
      <w:r w:rsidR="004A03D7">
        <w:rPr>
          <w:lang w:val="en-US"/>
        </w:rPr>
        <w:t>.</w:t>
      </w:r>
      <w:r w:rsidRPr="00333AD2">
        <w:rPr>
          <w:lang w:val="en-US"/>
        </w:rPr>
        <w:t xml:space="preserve"> Learning from </w:t>
      </w:r>
      <w:r w:rsidRPr="00333AD2">
        <w:rPr>
          <w:lang w:val="en-GB"/>
        </w:rPr>
        <w:t xml:space="preserve">measuring the impact of collaborative Norwegian innovation programs. </w:t>
      </w:r>
      <w:r w:rsidRPr="00333AD2">
        <w:t>In H. C. G. Johnsen og Ø. Pålshaugen (ed.), Hva er innovasjon? Perspektiver i norsk innovasjonsforskning, Bind 2: Organisasjon og medvirkning– en norsk modell? p. 261-278.</w:t>
      </w:r>
    </w:p>
    <w:p w14:paraId="1BB9CA1C" w14:textId="0A579216" w:rsidR="00333AD2" w:rsidRPr="00333AD2" w:rsidRDefault="00333AD2" w:rsidP="00333AD2">
      <w:pPr>
        <w:tabs>
          <w:tab w:val="left" w:pos="1720"/>
          <w:tab w:val="left" w:pos="2420"/>
        </w:tabs>
        <w:spacing w:after="60" w:line="240" w:lineRule="auto"/>
      </w:pPr>
      <w:r w:rsidRPr="004A03D7">
        <w:rPr>
          <w:b/>
        </w:rPr>
        <w:t>Wiik, R. and K. V. Hansen. 2012.</w:t>
      </w:r>
      <w:r w:rsidRPr="00333AD2">
        <w:t xml:space="preserve"> </w:t>
      </w:r>
      <w:r w:rsidR="00CF5F0E" w:rsidRPr="00CF5F0E">
        <w:rPr>
          <w:lang w:val="en-GB"/>
        </w:rPr>
        <w:t>The partnership in county Rogaland – Innovation between consensus and hidden conflicts</w:t>
      </w:r>
      <w:r w:rsidR="00CF5F0E">
        <w:rPr>
          <w:lang w:val="en-GB"/>
        </w:rPr>
        <w:t xml:space="preserve">. </w:t>
      </w:r>
      <w:r w:rsidRPr="00CF5F0E">
        <w:rPr>
          <w:lang w:val="en-GB"/>
        </w:rPr>
        <w:t xml:space="preserve"> </w:t>
      </w:r>
      <w:r w:rsidRPr="00333AD2">
        <w:t xml:space="preserve">In </w:t>
      </w:r>
      <w:r w:rsidR="00CF5F0E">
        <w:t xml:space="preserve">B. Sæther and M. Haugum (ed.), </w:t>
      </w:r>
      <w:r w:rsidRPr="00333AD2">
        <w:t>Lokal og regional mat. Samhandling, innovasjon og identitet i alternative matverdikjeder, Tapir Akademisk forlag, p. 197-213.</w:t>
      </w:r>
    </w:p>
    <w:p w14:paraId="418B53B6" w14:textId="77777777" w:rsidR="00333AD2" w:rsidRPr="00333AD2" w:rsidRDefault="00333AD2" w:rsidP="00333AD2">
      <w:pPr>
        <w:tabs>
          <w:tab w:val="left" w:pos="1720"/>
          <w:tab w:val="left" w:pos="2420"/>
        </w:tabs>
        <w:spacing w:after="60" w:line="240" w:lineRule="auto"/>
        <w:rPr>
          <w:lang w:val="en-GB"/>
        </w:rPr>
      </w:pPr>
      <w:r w:rsidRPr="004A03D7">
        <w:rPr>
          <w:b/>
          <w:lang w:val="en-GB"/>
        </w:rPr>
        <w:t xml:space="preserve">Wiik, R. and C. </w:t>
      </w:r>
      <w:proofErr w:type="spellStart"/>
      <w:r w:rsidRPr="004A03D7">
        <w:rPr>
          <w:b/>
          <w:lang w:val="en-GB"/>
        </w:rPr>
        <w:t>Morsut</w:t>
      </w:r>
      <w:proofErr w:type="spellEnd"/>
      <w:r w:rsidRPr="004A03D7">
        <w:rPr>
          <w:b/>
          <w:lang w:val="en-GB"/>
        </w:rPr>
        <w:t>. 2012.</w:t>
      </w:r>
      <w:r w:rsidRPr="00333AD2">
        <w:rPr>
          <w:lang w:val="en-GB"/>
        </w:rPr>
        <w:t xml:space="preserve"> Managing innovation through communication. In H. C. G. Johnsen and R. </w:t>
      </w:r>
      <w:proofErr w:type="spellStart"/>
      <w:r w:rsidRPr="00333AD2">
        <w:rPr>
          <w:lang w:val="en-GB"/>
        </w:rPr>
        <w:t>Ennals</w:t>
      </w:r>
      <w:proofErr w:type="spellEnd"/>
      <w:r w:rsidRPr="00333AD2">
        <w:rPr>
          <w:lang w:val="en-GB"/>
        </w:rPr>
        <w:t xml:space="preserve"> (ed.), Creating collaborative advantage, Gower Publishing Ltd., GB. </w:t>
      </w:r>
    </w:p>
    <w:p w14:paraId="19174828" w14:textId="77777777" w:rsidR="00333AD2" w:rsidRPr="00333AD2" w:rsidRDefault="00333AD2" w:rsidP="00333AD2">
      <w:pPr>
        <w:tabs>
          <w:tab w:val="left" w:pos="1720"/>
          <w:tab w:val="left" w:pos="2420"/>
        </w:tabs>
        <w:spacing w:after="60" w:line="240" w:lineRule="auto"/>
        <w:rPr>
          <w:lang w:val="en-US"/>
        </w:rPr>
      </w:pPr>
      <w:r w:rsidRPr="004A03D7">
        <w:rPr>
          <w:b/>
          <w:lang w:val="en-US"/>
        </w:rPr>
        <w:t>Wiik, R. 2011</w:t>
      </w:r>
      <w:r w:rsidRPr="00333AD2">
        <w:rPr>
          <w:lang w:val="en-US"/>
        </w:rPr>
        <w:t>. Indoor productivity measured by common response patterns to physical and psychosocial stimuli. Indoor Air. 21(4), 328-40.</w:t>
      </w:r>
    </w:p>
    <w:p w14:paraId="2D37F49C" w14:textId="77777777" w:rsidR="00333AD2" w:rsidRPr="004A03D7" w:rsidRDefault="00333AD2" w:rsidP="00333AD2">
      <w:pPr>
        <w:tabs>
          <w:tab w:val="left" w:pos="1720"/>
          <w:tab w:val="left" w:pos="2420"/>
        </w:tabs>
        <w:spacing w:after="60" w:line="240" w:lineRule="auto"/>
      </w:pPr>
      <w:r w:rsidRPr="004A03D7">
        <w:rPr>
          <w:b/>
          <w:lang w:val="en-US"/>
        </w:rPr>
        <w:t>Wiik, R. 2011.</w:t>
      </w:r>
      <w:r w:rsidRPr="00333AD2">
        <w:rPr>
          <w:lang w:val="en-US"/>
        </w:rPr>
        <w:t xml:space="preserve"> Everybody can speak, fewer can communicate.</w:t>
      </w:r>
      <w:r w:rsidR="004A03D7">
        <w:rPr>
          <w:lang w:val="en-US"/>
        </w:rPr>
        <w:t xml:space="preserve"> </w:t>
      </w:r>
      <w:hyperlink r:id="rId10" w:history="1">
        <w:r w:rsidR="004A03D7">
          <w:rPr>
            <w:rStyle w:val="Hyperkobling"/>
          </w:rPr>
          <w:t>http://www.nosco.no/portal/dam?query=%7B%22rootIds%22%3A%5B5205%5D%2C%22nodeIds%22%3A%5B5228%5D%2C%22sorting%22%3A%5B%22DisplayPriority%22%2C%22RegDate%20-%22%5D%2C%22includeXPublished%22%3Atrue%7D&amp;detail=191</w:t>
        </w:r>
      </w:hyperlink>
      <w:r w:rsidR="00F14B3E">
        <w:t>,</w:t>
      </w:r>
      <w:r w:rsidR="004A03D7" w:rsidRPr="004A03D7">
        <w:t xml:space="preserve"> </w:t>
      </w:r>
      <w:hyperlink r:id="rId11" w:history="1">
        <w:r w:rsidR="004A03D7" w:rsidRPr="004A03D7">
          <w:rPr>
            <w:rStyle w:val="Hyperkobling"/>
          </w:rPr>
          <w:t>https://www.researchgate.net/publication/267387673_Everybody_can_speak_fewer_can_communicate</w:t>
        </w:r>
      </w:hyperlink>
    </w:p>
    <w:p w14:paraId="56AFC27D" w14:textId="4581F9D0" w:rsidR="00333AD2" w:rsidRDefault="00333AD2" w:rsidP="00333AD2">
      <w:pPr>
        <w:tabs>
          <w:tab w:val="left" w:pos="1720"/>
          <w:tab w:val="left" w:pos="2420"/>
        </w:tabs>
        <w:spacing w:after="60" w:line="240" w:lineRule="auto"/>
        <w:ind w:right="1701"/>
        <w:rPr>
          <w:lang w:val="en-GB"/>
        </w:rPr>
      </w:pPr>
      <w:r w:rsidRPr="004A03D7">
        <w:rPr>
          <w:b/>
        </w:rPr>
        <w:t>Wiik, R., R. M. Ervik and A. M. Solheim. 2010.</w:t>
      </w:r>
      <w:r w:rsidRPr="00333AD2">
        <w:t xml:space="preserve"> </w:t>
      </w:r>
      <w:r w:rsidR="00CF5F0E" w:rsidRPr="00CF5F0E">
        <w:rPr>
          <w:lang w:val="en-GB"/>
        </w:rPr>
        <w:t xml:space="preserve">Masculine </w:t>
      </w:r>
      <w:proofErr w:type="spellStart"/>
      <w:r w:rsidR="00CF5F0E" w:rsidRPr="00CF5F0E">
        <w:rPr>
          <w:lang w:val="en-GB"/>
        </w:rPr>
        <w:t>dominans</w:t>
      </w:r>
      <w:proofErr w:type="spellEnd"/>
      <w:r w:rsidR="00CF5F0E" w:rsidRPr="00CF5F0E">
        <w:rPr>
          <w:lang w:val="en-GB"/>
        </w:rPr>
        <w:t xml:space="preserve"> as dominant logic. </w:t>
      </w:r>
      <w:r w:rsidRPr="00333AD2">
        <w:rPr>
          <w:lang w:val="en-GB"/>
        </w:rPr>
        <w:t xml:space="preserve">Published directed by the </w:t>
      </w:r>
      <w:r w:rsidR="004A03D7" w:rsidRPr="00333AD2">
        <w:rPr>
          <w:lang w:val="en-GB"/>
        </w:rPr>
        <w:t>interdis</w:t>
      </w:r>
      <w:r w:rsidR="004A03D7">
        <w:rPr>
          <w:lang w:val="en-GB"/>
        </w:rPr>
        <w:t>c</w:t>
      </w:r>
      <w:r w:rsidR="004A03D7" w:rsidRPr="00333AD2">
        <w:rPr>
          <w:lang w:val="en-GB"/>
        </w:rPr>
        <w:t>iplinary</w:t>
      </w:r>
      <w:r w:rsidRPr="00333AD2">
        <w:rPr>
          <w:lang w:val="en-GB"/>
        </w:rPr>
        <w:t xml:space="preserve"> VRI project «VRI Gender» funded by </w:t>
      </w:r>
      <w:r w:rsidR="00F64196">
        <w:rPr>
          <w:lang w:val="en-GB"/>
        </w:rPr>
        <w:t>the Research Council of Norway</w:t>
      </w:r>
      <w:r w:rsidRPr="00333AD2">
        <w:rPr>
          <w:lang w:val="en-GB"/>
        </w:rPr>
        <w:t xml:space="preserve">. </w:t>
      </w:r>
    </w:p>
    <w:p w14:paraId="2FC509A2" w14:textId="4EF39308" w:rsidR="00906077" w:rsidRPr="00F64196" w:rsidRDefault="00906077" w:rsidP="00906077">
      <w:pPr>
        <w:tabs>
          <w:tab w:val="left" w:pos="1720"/>
          <w:tab w:val="left" w:pos="2420"/>
        </w:tabs>
        <w:spacing w:after="60" w:line="240" w:lineRule="auto"/>
        <w:ind w:right="1701"/>
        <w:rPr>
          <w:lang w:val="en-GB"/>
        </w:rPr>
      </w:pPr>
      <w:r w:rsidRPr="004A03D7">
        <w:rPr>
          <w:b/>
        </w:rPr>
        <w:t>Wiik. R. 2009.</w:t>
      </w:r>
      <w:r w:rsidRPr="00906077">
        <w:t xml:space="preserve"> </w:t>
      </w:r>
      <w:r w:rsidR="00CF5F0E" w:rsidRPr="00D60A1F">
        <w:rPr>
          <w:lang w:val="en-GB"/>
        </w:rPr>
        <w:t xml:space="preserve">Innovation-promoting communication – A </w:t>
      </w:r>
      <w:r w:rsidR="00D60A1F" w:rsidRPr="00D60A1F">
        <w:rPr>
          <w:lang w:val="en-GB"/>
        </w:rPr>
        <w:t>necessary tool in the VRI programme.</w:t>
      </w:r>
      <w:r w:rsidR="00D60A1F">
        <w:rPr>
          <w:lang w:val="en-GB"/>
        </w:rPr>
        <w:t xml:space="preserve"> </w:t>
      </w:r>
      <w:r w:rsidR="00CF5F0E" w:rsidRPr="00D60A1F">
        <w:rPr>
          <w:lang w:val="en-GB"/>
        </w:rPr>
        <w:t xml:space="preserve"> </w:t>
      </w:r>
      <w:r w:rsidRPr="00906077">
        <w:t xml:space="preserve">In L. C. Lahn (ed.), </w:t>
      </w:r>
      <w:r w:rsidR="00D60A1F">
        <w:t xml:space="preserve">A </w:t>
      </w:r>
      <w:proofErr w:type="spellStart"/>
      <w:r w:rsidR="00D60A1F">
        <w:t>knowledge</w:t>
      </w:r>
      <w:proofErr w:type="spellEnd"/>
      <w:r w:rsidR="00D60A1F">
        <w:t xml:space="preserve"> basis for </w:t>
      </w:r>
      <w:proofErr w:type="spellStart"/>
      <w:r w:rsidR="00D60A1F">
        <w:t>learning</w:t>
      </w:r>
      <w:proofErr w:type="spellEnd"/>
      <w:r w:rsidR="00D60A1F">
        <w:t xml:space="preserve"> i </w:t>
      </w:r>
      <w:proofErr w:type="spellStart"/>
      <w:r w:rsidR="00D60A1F">
        <w:t>the</w:t>
      </w:r>
      <w:proofErr w:type="spellEnd"/>
      <w:r w:rsidR="00D60A1F">
        <w:t xml:space="preserve"> VRI </w:t>
      </w:r>
      <w:proofErr w:type="spellStart"/>
      <w:r w:rsidR="00D60A1F">
        <w:t>programme</w:t>
      </w:r>
      <w:proofErr w:type="spellEnd"/>
      <w:r w:rsidR="00D60A1F">
        <w:t xml:space="preserve"> (In Norwegian: </w:t>
      </w:r>
      <w:r w:rsidRPr="00906077">
        <w:t>Et kunnskapsgrunnlag for evaluerende læring i VRI</w:t>
      </w:r>
      <w:r w:rsidR="00D60A1F">
        <w:t>)</w:t>
      </w:r>
      <w:r w:rsidRPr="00906077">
        <w:t xml:space="preserve">. </w:t>
      </w:r>
      <w:r w:rsidRPr="00D60A1F">
        <w:rPr>
          <w:lang w:val="en-GB"/>
        </w:rPr>
        <w:t>R</w:t>
      </w:r>
      <w:r w:rsidR="00D60A1F" w:rsidRPr="00D60A1F">
        <w:rPr>
          <w:lang w:val="en-GB"/>
        </w:rPr>
        <w:t>e</w:t>
      </w:r>
      <w:r w:rsidRPr="00D60A1F">
        <w:rPr>
          <w:lang w:val="en-GB"/>
        </w:rPr>
        <w:t>port publi</w:t>
      </w:r>
      <w:r w:rsidR="00D60A1F" w:rsidRPr="00D60A1F">
        <w:rPr>
          <w:lang w:val="en-GB"/>
        </w:rPr>
        <w:t xml:space="preserve">shed by </w:t>
      </w:r>
      <w:r w:rsidR="00F64196">
        <w:rPr>
          <w:lang w:val="en-GB"/>
        </w:rPr>
        <w:t>the Research Council of Norway</w:t>
      </w:r>
      <w:r w:rsidR="00D60A1F">
        <w:rPr>
          <w:lang w:val="en-GB"/>
        </w:rPr>
        <w:t>.</w:t>
      </w:r>
      <w:r w:rsidRPr="00D60A1F">
        <w:rPr>
          <w:lang w:val="en-GB"/>
        </w:rPr>
        <w:t xml:space="preserve"> </w:t>
      </w:r>
      <w:r w:rsidR="00D60A1F" w:rsidRPr="00F64196">
        <w:rPr>
          <w:lang w:val="en-GB"/>
        </w:rPr>
        <w:t>A</w:t>
      </w:r>
      <w:r w:rsidR="00F64196" w:rsidRPr="00F64196">
        <w:rPr>
          <w:lang w:val="en-GB"/>
        </w:rPr>
        <w:t>cc</w:t>
      </w:r>
      <w:r w:rsidR="00D60A1F" w:rsidRPr="00F64196">
        <w:rPr>
          <w:lang w:val="en-GB"/>
        </w:rPr>
        <w:t>ess</w:t>
      </w:r>
      <w:r w:rsidR="00F64196" w:rsidRPr="00F64196">
        <w:rPr>
          <w:lang w:val="en-GB"/>
        </w:rPr>
        <w:t>i</w:t>
      </w:r>
      <w:r w:rsidR="00D60A1F" w:rsidRPr="00F64196">
        <w:rPr>
          <w:lang w:val="en-GB"/>
        </w:rPr>
        <w:t xml:space="preserve">ble in Norwegian: </w:t>
      </w:r>
      <w:hyperlink r:id="rId12" w:history="1">
        <w:r w:rsidRPr="00F64196">
          <w:rPr>
            <w:rStyle w:val="Hyperkobling"/>
            <w:lang w:val="en-GB"/>
          </w:rPr>
          <w:t>www.forskningsradet.no</w:t>
        </w:r>
      </w:hyperlink>
      <w:r w:rsidRPr="00F64196">
        <w:rPr>
          <w:lang w:val="en-GB"/>
        </w:rPr>
        <w:t>.</w:t>
      </w:r>
    </w:p>
    <w:bookmarkEnd w:id="1"/>
    <w:p w14:paraId="35887946" w14:textId="5341AFD8" w:rsidR="00EE4A9E" w:rsidRPr="00EE4A9E" w:rsidRDefault="00EE4A9E" w:rsidP="00D60A1F">
      <w:pPr>
        <w:tabs>
          <w:tab w:val="left" w:pos="1720"/>
          <w:tab w:val="left" w:pos="2420"/>
        </w:tabs>
        <w:spacing w:line="240" w:lineRule="auto"/>
        <w:rPr>
          <w:lang w:val="en-GB"/>
        </w:rPr>
      </w:pPr>
    </w:p>
    <w:p w14:paraId="4FA139EA" w14:textId="18D25100" w:rsidR="00DE4DBC" w:rsidRDefault="00D60A1F" w:rsidP="00DE4DBC">
      <w:pPr>
        <w:spacing w:after="200" w:line="276" w:lineRule="auto"/>
        <w:rPr>
          <w:lang w:val="en-GB"/>
        </w:rPr>
      </w:pPr>
      <w:r>
        <w:rPr>
          <w:lang w:val="en-GB"/>
        </w:rPr>
        <w:t>*</w:t>
      </w:r>
      <w:r w:rsidR="00262B23" w:rsidRPr="00D60A1F">
        <w:rPr>
          <w:b/>
          <w:bCs/>
          <w:lang w:val="en-GB"/>
        </w:rPr>
        <w:t>Example of leadership in industrial innovation or design</w:t>
      </w:r>
      <w:r w:rsidR="00262B23" w:rsidRPr="00A50B88">
        <w:rPr>
          <w:lang w:val="en-GB"/>
        </w:rPr>
        <w:t xml:space="preserve"> </w:t>
      </w:r>
    </w:p>
    <w:p w14:paraId="773792CE" w14:textId="400F88BF" w:rsidR="00DE4DBC" w:rsidRPr="00FA7A3C" w:rsidRDefault="00FA7A3C" w:rsidP="00DE4DBC">
      <w:pPr>
        <w:spacing w:after="200" w:line="276" w:lineRule="auto"/>
        <w:rPr>
          <w:lang w:val="en-GB"/>
        </w:rPr>
      </w:pPr>
      <w:r w:rsidRPr="00FA7A3C">
        <w:rPr>
          <w:lang w:val="en-GB"/>
        </w:rPr>
        <w:t>Confidential report</w:t>
      </w:r>
      <w:r w:rsidR="00DE4DBC" w:rsidRPr="00FA7A3C">
        <w:rPr>
          <w:lang w:val="en-GB"/>
        </w:rPr>
        <w:t xml:space="preserve">: </w:t>
      </w:r>
      <w:r w:rsidR="00DE4DBC" w:rsidRPr="00FA7A3C">
        <w:rPr>
          <w:rStyle w:val="Sterk"/>
          <w:rFonts w:cstheme="minorHAnsi"/>
          <w:color w:val="666666"/>
          <w:lang w:val="en-GB"/>
        </w:rPr>
        <w:t xml:space="preserve">Wiik, R., A. N. </w:t>
      </w:r>
      <w:proofErr w:type="spellStart"/>
      <w:r w:rsidR="00DE4DBC" w:rsidRPr="00FA7A3C">
        <w:rPr>
          <w:rStyle w:val="Sterk"/>
          <w:rFonts w:cstheme="minorHAnsi"/>
          <w:color w:val="666666"/>
          <w:lang w:val="en-GB"/>
        </w:rPr>
        <w:t>Myhrvold</w:t>
      </w:r>
      <w:proofErr w:type="spellEnd"/>
      <w:r w:rsidR="00DE4DBC" w:rsidRPr="00FA7A3C">
        <w:rPr>
          <w:rStyle w:val="Sterk"/>
          <w:rFonts w:cstheme="minorHAnsi"/>
          <w:color w:val="666666"/>
          <w:lang w:val="en-GB"/>
        </w:rPr>
        <w:t xml:space="preserve">, E. Olsen, S. </w:t>
      </w:r>
      <w:proofErr w:type="spellStart"/>
      <w:r w:rsidR="00DE4DBC" w:rsidRPr="00FA7A3C">
        <w:rPr>
          <w:rStyle w:val="Sterk"/>
          <w:rFonts w:cstheme="minorHAnsi"/>
          <w:color w:val="666666"/>
          <w:lang w:val="en-GB"/>
        </w:rPr>
        <w:t>Torgrimsen</w:t>
      </w:r>
      <w:proofErr w:type="spellEnd"/>
      <w:r w:rsidR="00DE4DBC" w:rsidRPr="00FA7A3C">
        <w:rPr>
          <w:rStyle w:val="Sterk"/>
          <w:rFonts w:cstheme="minorHAnsi"/>
          <w:color w:val="666666"/>
          <w:lang w:val="en-GB"/>
        </w:rPr>
        <w:t xml:space="preserve"> </w:t>
      </w:r>
      <w:proofErr w:type="spellStart"/>
      <w:r w:rsidR="00DE4DBC" w:rsidRPr="00FA7A3C">
        <w:rPr>
          <w:rStyle w:val="Sterk"/>
          <w:rFonts w:cstheme="minorHAnsi"/>
          <w:color w:val="666666"/>
          <w:lang w:val="en-GB"/>
        </w:rPr>
        <w:t>og</w:t>
      </w:r>
      <w:proofErr w:type="spellEnd"/>
      <w:r w:rsidR="00DE4DBC" w:rsidRPr="00FA7A3C">
        <w:rPr>
          <w:rStyle w:val="Sterk"/>
          <w:rFonts w:cstheme="minorHAnsi"/>
          <w:color w:val="666666"/>
          <w:lang w:val="en-GB"/>
        </w:rPr>
        <w:t xml:space="preserve"> G. </w:t>
      </w:r>
      <w:proofErr w:type="spellStart"/>
      <w:r w:rsidR="00DE4DBC" w:rsidRPr="00FA7A3C">
        <w:rPr>
          <w:rStyle w:val="Sterk"/>
          <w:rFonts w:cstheme="minorHAnsi"/>
          <w:color w:val="666666"/>
          <w:lang w:val="en-GB"/>
        </w:rPr>
        <w:t>Kjeilen</w:t>
      </w:r>
      <w:proofErr w:type="spellEnd"/>
      <w:r w:rsidR="00DE4DBC" w:rsidRPr="00FA7A3C">
        <w:rPr>
          <w:rStyle w:val="Sterk"/>
          <w:rFonts w:cstheme="minorHAnsi"/>
          <w:color w:val="666666"/>
          <w:lang w:val="en-GB"/>
        </w:rPr>
        <w:t>. 1995.</w:t>
      </w:r>
      <w:r w:rsidR="00DE4DBC" w:rsidRPr="00FA7A3C">
        <w:rPr>
          <w:rStyle w:val="Sterk"/>
          <w:rFonts w:cstheme="minorHAnsi"/>
          <w:b w:val="0"/>
          <w:bCs w:val="0"/>
          <w:color w:val="666666"/>
          <w:lang w:val="en-GB"/>
        </w:rPr>
        <w:t xml:space="preserve"> </w:t>
      </w:r>
      <w:r w:rsidRPr="00FA7A3C">
        <w:rPr>
          <w:rStyle w:val="Sterk"/>
          <w:rFonts w:cstheme="minorHAnsi"/>
          <w:b w:val="0"/>
          <w:bCs w:val="0"/>
          <w:color w:val="666666"/>
          <w:lang w:val="en-GB"/>
        </w:rPr>
        <w:t xml:space="preserve"> </w:t>
      </w:r>
      <w:r>
        <w:rPr>
          <w:rStyle w:val="Sterk"/>
          <w:rFonts w:cstheme="minorHAnsi"/>
          <w:b w:val="0"/>
          <w:bCs w:val="0"/>
          <w:color w:val="666666"/>
          <w:lang w:val="en-GB"/>
        </w:rPr>
        <w:t xml:space="preserve">Malodorous </w:t>
      </w:r>
      <w:r w:rsidRPr="00FA7A3C">
        <w:rPr>
          <w:rStyle w:val="Sterk"/>
          <w:rFonts w:cstheme="minorHAnsi"/>
          <w:b w:val="0"/>
          <w:bCs w:val="0"/>
          <w:color w:val="666666"/>
          <w:lang w:val="en-GB"/>
        </w:rPr>
        <w:t xml:space="preserve">problems </w:t>
      </w:r>
      <w:r>
        <w:rPr>
          <w:rStyle w:val="Sterk"/>
          <w:rFonts w:cstheme="minorHAnsi"/>
          <w:b w:val="0"/>
          <w:bCs w:val="0"/>
          <w:color w:val="666666"/>
          <w:lang w:val="en-GB"/>
        </w:rPr>
        <w:t xml:space="preserve">regarding </w:t>
      </w:r>
      <w:r w:rsidRPr="00FA7A3C">
        <w:rPr>
          <w:rStyle w:val="Sterk"/>
          <w:rFonts w:cstheme="minorHAnsi"/>
          <w:b w:val="0"/>
          <w:bCs w:val="0"/>
          <w:color w:val="666666"/>
          <w:lang w:val="en-GB"/>
        </w:rPr>
        <w:t>compost</w:t>
      </w:r>
      <w:r>
        <w:rPr>
          <w:rStyle w:val="Sterk"/>
          <w:rFonts w:cstheme="minorHAnsi"/>
          <w:b w:val="0"/>
          <w:bCs w:val="0"/>
          <w:color w:val="666666"/>
          <w:lang w:val="en-GB"/>
        </w:rPr>
        <w:t>ing</w:t>
      </w:r>
      <w:r w:rsidRPr="00FA7A3C">
        <w:rPr>
          <w:rStyle w:val="Sterk"/>
          <w:rFonts w:cstheme="minorHAnsi"/>
          <w:b w:val="0"/>
          <w:bCs w:val="0"/>
          <w:color w:val="666666"/>
          <w:lang w:val="en-GB"/>
        </w:rPr>
        <w:t xml:space="preserve"> of organic waste – exploration of nitrate as an eliminator of </w:t>
      </w:r>
      <w:r>
        <w:rPr>
          <w:rStyle w:val="Sterk"/>
          <w:rFonts w:cstheme="minorHAnsi"/>
          <w:b w:val="0"/>
          <w:bCs w:val="0"/>
          <w:color w:val="666666"/>
          <w:lang w:val="en-GB"/>
        </w:rPr>
        <w:t xml:space="preserve">the problems. </w:t>
      </w:r>
      <w:r w:rsidRPr="00FA7A3C">
        <w:rPr>
          <w:rStyle w:val="Sterk"/>
          <w:rFonts w:cstheme="minorHAnsi"/>
          <w:b w:val="0"/>
          <w:bCs w:val="0"/>
          <w:color w:val="666666"/>
          <w:lang w:val="en-GB"/>
        </w:rPr>
        <w:t>(</w:t>
      </w:r>
      <w:proofErr w:type="spellStart"/>
      <w:r w:rsidR="00DE4DBC" w:rsidRPr="00FA7A3C">
        <w:rPr>
          <w:rStyle w:val="Sterk"/>
          <w:rFonts w:cstheme="minorHAnsi"/>
          <w:b w:val="0"/>
          <w:bCs w:val="0"/>
          <w:color w:val="666666"/>
          <w:lang w:val="en-GB"/>
        </w:rPr>
        <w:t>Luktproblemer</w:t>
      </w:r>
      <w:proofErr w:type="spellEnd"/>
      <w:r w:rsidR="00DE4DBC" w:rsidRPr="00FA7A3C">
        <w:rPr>
          <w:rStyle w:val="Sterk"/>
          <w:rFonts w:cstheme="minorHAnsi"/>
          <w:b w:val="0"/>
          <w:bCs w:val="0"/>
          <w:color w:val="666666"/>
          <w:lang w:val="en-GB"/>
        </w:rPr>
        <w:t xml:space="preserve"> </w:t>
      </w:r>
      <w:proofErr w:type="spellStart"/>
      <w:r w:rsidR="00DE4DBC" w:rsidRPr="00FA7A3C">
        <w:rPr>
          <w:rStyle w:val="Sterk"/>
          <w:rFonts w:cstheme="minorHAnsi"/>
          <w:b w:val="0"/>
          <w:bCs w:val="0"/>
          <w:color w:val="666666"/>
          <w:lang w:val="en-GB"/>
        </w:rPr>
        <w:t>ved</w:t>
      </w:r>
      <w:proofErr w:type="spellEnd"/>
      <w:r w:rsidR="00DE4DBC" w:rsidRPr="00FA7A3C">
        <w:rPr>
          <w:rStyle w:val="Sterk"/>
          <w:rFonts w:cstheme="minorHAnsi"/>
          <w:b w:val="0"/>
          <w:bCs w:val="0"/>
          <w:color w:val="666666"/>
          <w:lang w:val="en-GB"/>
        </w:rPr>
        <w:t xml:space="preserve"> </w:t>
      </w:r>
      <w:proofErr w:type="spellStart"/>
      <w:r w:rsidR="00DE4DBC" w:rsidRPr="00FA7A3C">
        <w:rPr>
          <w:rStyle w:val="Sterk"/>
          <w:rFonts w:cstheme="minorHAnsi"/>
          <w:b w:val="0"/>
          <w:bCs w:val="0"/>
          <w:color w:val="666666"/>
          <w:lang w:val="en-GB"/>
        </w:rPr>
        <w:t>bruk</w:t>
      </w:r>
      <w:proofErr w:type="spellEnd"/>
      <w:r w:rsidR="00DE4DBC" w:rsidRPr="00FA7A3C">
        <w:rPr>
          <w:rStyle w:val="Sterk"/>
          <w:rFonts w:cstheme="minorHAnsi"/>
          <w:b w:val="0"/>
          <w:bCs w:val="0"/>
          <w:color w:val="666666"/>
          <w:lang w:val="en-GB"/>
        </w:rPr>
        <w:t xml:space="preserve"> </w:t>
      </w:r>
      <w:proofErr w:type="spellStart"/>
      <w:r w:rsidR="00DE4DBC" w:rsidRPr="00FA7A3C">
        <w:rPr>
          <w:rStyle w:val="Sterk"/>
          <w:rFonts w:cstheme="minorHAnsi"/>
          <w:b w:val="0"/>
          <w:bCs w:val="0"/>
          <w:color w:val="666666"/>
          <w:lang w:val="en-GB"/>
        </w:rPr>
        <w:t>av</w:t>
      </w:r>
      <w:proofErr w:type="spellEnd"/>
      <w:r w:rsidR="00DE4DBC" w:rsidRPr="00FA7A3C">
        <w:rPr>
          <w:rStyle w:val="Sterk"/>
          <w:rFonts w:cstheme="minorHAnsi"/>
          <w:b w:val="0"/>
          <w:bCs w:val="0"/>
          <w:color w:val="666666"/>
          <w:lang w:val="en-GB"/>
        </w:rPr>
        <w:t xml:space="preserve"> </w:t>
      </w:r>
      <w:proofErr w:type="spellStart"/>
      <w:r w:rsidR="00DE4DBC" w:rsidRPr="00FA7A3C">
        <w:rPr>
          <w:rStyle w:val="Sterk"/>
          <w:rFonts w:cstheme="minorHAnsi"/>
          <w:b w:val="0"/>
          <w:bCs w:val="0"/>
          <w:color w:val="666666"/>
          <w:lang w:val="en-GB"/>
        </w:rPr>
        <w:t>kompostainere</w:t>
      </w:r>
      <w:proofErr w:type="spellEnd"/>
      <w:r w:rsidR="00DE4DBC" w:rsidRPr="00FA7A3C">
        <w:rPr>
          <w:rStyle w:val="Sterk"/>
          <w:rFonts w:cstheme="minorHAnsi"/>
          <w:b w:val="0"/>
          <w:bCs w:val="0"/>
          <w:color w:val="666666"/>
          <w:lang w:val="en-GB"/>
        </w:rPr>
        <w:t xml:space="preserve"> - </w:t>
      </w:r>
      <w:proofErr w:type="spellStart"/>
      <w:r w:rsidR="00DE4DBC" w:rsidRPr="00FA7A3C">
        <w:rPr>
          <w:rStyle w:val="Sterk"/>
          <w:rFonts w:cstheme="minorHAnsi"/>
          <w:b w:val="0"/>
          <w:bCs w:val="0"/>
          <w:color w:val="666666"/>
          <w:lang w:val="en-GB"/>
        </w:rPr>
        <w:t>utprøving</w:t>
      </w:r>
      <w:proofErr w:type="spellEnd"/>
      <w:r w:rsidR="00DE4DBC" w:rsidRPr="00FA7A3C">
        <w:rPr>
          <w:rStyle w:val="Sterk"/>
          <w:rFonts w:cstheme="minorHAnsi"/>
          <w:b w:val="0"/>
          <w:bCs w:val="0"/>
          <w:color w:val="666666"/>
          <w:lang w:val="en-GB"/>
        </w:rPr>
        <w:t xml:space="preserve"> </w:t>
      </w:r>
      <w:proofErr w:type="spellStart"/>
      <w:r w:rsidR="00DE4DBC" w:rsidRPr="00FA7A3C">
        <w:rPr>
          <w:rStyle w:val="Sterk"/>
          <w:rFonts w:cstheme="minorHAnsi"/>
          <w:b w:val="0"/>
          <w:bCs w:val="0"/>
          <w:color w:val="666666"/>
          <w:lang w:val="en-GB"/>
        </w:rPr>
        <w:t>av</w:t>
      </w:r>
      <w:proofErr w:type="spellEnd"/>
      <w:r w:rsidR="00DE4DBC" w:rsidRPr="00FA7A3C">
        <w:rPr>
          <w:rStyle w:val="Sterk"/>
          <w:rFonts w:cstheme="minorHAnsi"/>
          <w:b w:val="0"/>
          <w:bCs w:val="0"/>
          <w:color w:val="666666"/>
          <w:lang w:val="en-GB"/>
        </w:rPr>
        <w:t xml:space="preserve"> </w:t>
      </w:r>
      <w:proofErr w:type="spellStart"/>
      <w:r w:rsidR="00DE4DBC" w:rsidRPr="00FA7A3C">
        <w:rPr>
          <w:rStyle w:val="Sterk"/>
          <w:rFonts w:cstheme="minorHAnsi"/>
          <w:b w:val="0"/>
          <w:bCs w:val="0"/>
          <w:color w:val="666666"/>
          <w:lang w:val="en-GB"/>
        </w:rPr>
        <w:t>nitrat</w:t>
      </w:r>
      <w:proofErr w:type="spellEnd"/>
      <w:r w:rsidR="00DE4DBC" w:rsidRPr="00FA7A3C">
        <w:rPr>
          <w:rStyle w:val="Sterk"/>
          <w:rFonts w:cstheme="minorHAnsi"/>
          <w:b w:val="0"/>
          <w:bCs w:val="0"/>
          <w:color w:val="666666"/>
          <w:lang w:val="en-GB"/>
        </w:rPr>
        <w:t xml:space="preserve"> </w:t>
      </w:r>
      <w:proofErr w:type="spellStart"/>
      <w:r w:rsidR="00DE4DBC" w:rsidRPr="00FA7A3C">
        <w:rPr>
          <w:rStyle w:val="Sterk"/>
          <w:rFonts w:cstheme="minorHAnsi"/>
          <w:b w:val="0"/>
          <w:bCs w:val="0"/>
          <w:color w:val="666666"/>
          <w:lang w:val="en-GB"/>
        </w:rPr>
        <w:t>som</w:t>
      </w:r>
      <w:proofErr w:type="spellEnd"/>
      <w:r w:rsidR="00DE4DBC" w:rsidRPr="00FA7A3C">
        <w:rPr>
          <w:rStyle w:val="Sterk"/>
          <w:rFonts w:cstheme="minorHAnsi"/>
          <w:b w:val="0"/>
          <w:bCs w:val="0"/>
          <w:color w:val="666666"/>
          <w:lang w:val="en-GB"/>
        </w:rPr>
        <w:t xml:space="preserve"> </w:t>
      </w:r>
      <w:proofErr w:type="spellStart"/>
      <w:r w:rsidR="00DE4DBC" w:rsidRPr="00FA7A3C">
        <w:rPr>
          <w:rStyle w:val="Sterk"/>
          <w:rFonts w:cstheme="minorHAnsi"/>
          <w:b w:val="0"/>
          <w:bCs w:val="0"/>
          <w:color w:val="666666"/>
          <w:lang w:val="en-GB"/>
        </w:rPr>
        <w:t>luktfjerner</w:t>
      </w:r>
      <w:proofErr w:type="spellEnd"/>
      <w:r w:rsidRPr="00FA7A3C">
        <w:rPr>
          <w:rStyle w:val="Sterk"/>
          <w:rFonts w:cstheme="minorHAnsi"/>
          <w:b w:val="0"/>
          <w:bCs w:val="0"/>
          <w:color w:val="666666"/>
          <w:lang w:val="en-GB"/>
        </w:rPr>
        <w:t>)</w:t>
      </w:r>
      <w:r w:rsidR="00DE4DBC" w:rsidRPr="00FA7A3C">
        <w:rPr>
          <w:rStyle w:val="Sterk"/>
          <w:rFonts w:cstheme="minorHAnsi"/>
          <w:b w:val="0"/>
          <w:bCs w:val="0"/>
          <w:color w:val="666666"/>
          <w:lang w:val="en-GB"/>
        </w:rPr>
        <w:t>.</w:t>
      </w:r>
      <w:r w:rsidRPr="00FA7A3C">
        <w:rPr>
          <w:rStyle w:val="Sterk"/>
          <w:rFonts w:cstheme="minorHAnsi"/>
          <w:b w:val="0"/>
          <w:bCs w:val="0"/>
          <w:color w:val="666666"/>
          <w:lang w:val="en-GB"/>
        </w:rPr>
        <w:t xml:space="preserve"> Rogaland Research</w:t>
      </w:r>
      <w:r w:rsidR="00DE4DBC" w:rsidRPr="00FA7A3C">
        <w:rPr>
          <w:rStyle w:val="Sterk"/>
          <w:rFonts w:cstheme="minorHAnsi"/>
          <w:b w:val="0"/>
          <w:bCs w:val="0"/>
          <w:color w:val="666666"/>
          <w:lang w:val="en-GB"/>
        </w:rPr>
        <w:t>: RF-95/304.</w:t>
      </w:r>
    </w:p>
    <w:p w14:paraId="2A07F002" w14:textId="77777777" w:rsidR="00906077" w:rsidRPr="00A50B88" w:rsidRDefault="00C178EB" w:rsidP="00262B23">
      <w:pPr>
        <w:spacing w:after="200" w:line="276" w:lineRule="auto"/>
        <w:rPr>
          <w:lang w:val="en-GB"/>
        </w:rPr>
      </w:pPr>
      <w:r>
        <w:rPr>
          <w:lang w:val="en-GB"/>
        </w:rPr>
        <w:t>Testing of nitrate</w:t>
      </w:r>
      <w:r w:rsidR="00DE4DBC">
        <w:rPr>
          <w:lang w:val="en-GB"/>
        </w:rPr>
        <w:t>-</w:t>
      </w:r>
      <w:r>
        <w:rPr>
          <w:lang w:val="en-GB"/>
        </w:rPr>
        <w:t>salt as an electron acceptor in the degradation of organic waste. The result</w:t>
      </w:r>
      <w:r w:rsidR="006667C5">
        <w:rPr>
          <w:lang w:val="en-GB"/>
        </w:rPr>
        <w:t>s were</w:t>
      </w:r>
      <w:r>
        <w:rPr>
          <w:lang w:val="en-GB"/>
        </w:rPr>
        <w:t xml:space="preserve"> very positive </w:t>
      </w:r>
      <w:r w:rsidR="006667C5">
        <w:rPr>
          <w:lang w:val="en-GB"/>
        </w:rPr>
        <w:t xml:space="preserve">regarding both effectiveness and efficiency. The resulting product was brought to market by </w:t>
      </w:r>
      <w:proofErr w:type="spellStart"/>
      <w:r w:rsidR="006667C5">
        <w:rPr>
          <w:lang w:val="en-GB"/>
        </w:rPr>
        <w:t>Norsk</w:t>
      </w:r>
      <w:proofErr w:type="spellEnd"/>
      <w:r w:rsidR="006667C5">
        <w:rPr>
          <w:lang w:val="en-GB"/>
        </w:rPr>
        <w:t xml:space="preserve"> Hydro and thereafter by Yara.</w:t>
      </w:r>
      <w:r w:rsidR="00DE4DBC">
        <w:rPr>
          <w:lang w:val="en-GB"/>
        </w:rPr>
        <w:t xml:space="preserve"> Name of product: Green Viking.</w:t>
      </w:r>
    </w:p>
    <w:sectPr w:rsidR="00906077" w:rsidRPr="00A50B88" w:rsidSect="00A27AAF">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9193" w14:textId="77777777" w:rsidR="00235CE7" w:rsidRDefault="00235CE7" w:rsidP="000D14F6">
      <w:pPr>
        <w:spacing w:after="0" w:line="240" w:lineRule="auto"/>
      </w:pPr>
      <w:r>
        <w:separator/>
      </w:r>
    </w:p>
  </w:endnote>
  <w:endnote w:type="continuationSeparator" w:id="0">
    <w:p w14:paraId="4D89BE8E" w14:textId="77777777" w:rsidR="00235CE7" w:rsidRDefault="00235CE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36A4" w14:textId="77777777" w:rsidR="000D14F6" w:rsidRDefault="000D14F6">
    <w:pPr>
      <w:pStyle w:val="Bunntekst"/>
    </w:pPr>
    <w:r>
      <w:tab/>
    </w:r>
    <w:r>
      <w:fldChar w:fldCharType="begin"/>
    </w:r>
    <w:r>
      <w:instrText>PAGE   \* MERGEFORMAT</w:instrText>
    </w:r>
    <w:r>
      <w:fldChar w:fldCharType="separate"/>
    </w:r>
    <w:r w:rsidR="00490A6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A6D1" w14:textId="77777777" w:rsidR="00235CE7" w:rsidRDefault="00235CE7" w:rsidP="000D14F6">
      <w:pPr>
        <w:spacing w:after="0" w:line="240" w:lineRule="auto"/>
      </w:pPr>
      <w:r>
        <w:separator/>
      </w:r>
    </w:p>
  </w:footnote>
  <w:footnote w:type="continuationSeparator" w:id="0">
    <w:p w14:paraId="1C6259C7" w14:textId="77777777" w:rsidR="00235CE7" w:rsidRDefault="00235CE7" w:rsidP="000D1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23"/>
    <w:rsid w:val="00006DB8"/>
    <w:rsid w:val="000071F2"/>
    <w:rsid w:val="000644F4"/>
    <w:rsid w:val="00065F19"/>
    <w:rsid w:val="000D14F6"/>
    <w:rsid w:val="000D66A8"/>
    <w:rsid w:val="00105391"/>
    <w:rsid w:val="00115A02"/>
    <w:rsid w:val="001547C1"/>
    <w:rsid w:val="001F3823"/>
    <w:rsid w:val="00235CE7"/>
    <w:rsid w:val="00262B23"/>
    <w:rsid w:val="002949DC"/>
    <w:rsid w:val="00333AD2"/>
    <w:rsid w:val="0036510F"/>
    <w:rsid w:val="00392F52"/>
    <w:rsid w:val="003B77E9"/>
    <w:rsid w:val="00407CDF"/>
    <w:rsid w:val="004228D5"/>
    <w:rsid w:val="00423B06"/>
    <w:rsid w:val="00490A69"/>
    <w:rsid w:val="004A03D7"/>
    <w:rsid w:val="004A55EB"/>
    <w:rsid w:val="004F0EDE"/>
    <w:rsid w:val="00560DFD"/>
    <w:rsid w:val="005D214B"/>
    <w:rsid w:val="005E5B9D"/>
    <w:rsid w:val="00606BCB"/>
    <w:rsid w:val="00634389"/>
    <w:rsid w:val="0064484A"/>
    <w:rsid w:val="006667C5"/>
    <w:rsid w:val="00674976"/>
    <w:rsid w:val="00690BFB"/>
    <w:rsid w:val="006D7CB8"/>
    <w:rsid w:val="006E00FE"/>
    <w:rsid w:val="006E7520"/>
    <w:rsid w:val="00720771"/>
    <w:rsid w:val="00743763"/>
    <w:rsid w:val="00756104"/>
    <w:rsid w:val="007E354C"/>
    <w:rsid w:val="00816EC9"/>
    <w:rsid w:val="00852304"/>
    <w:rsid w:val="00870C74"/>
    <w:rsid w:val="008E5BE5"/>
    <w:rsid w:val="00906077"/>
    <w:rsid w:val="00912DEA"/>
    <w:rsid w:val="009137B7"/>
    <w:rsid w:val="00972AF9"/>
    <w:rsid w:val="009B6F7A"/>
    <w:rsid w:val="009E3C54"/>
    <w:rsid w:val="00A27AAF"/>
    <w:rsid w:val="00A50B88"/>
    <w:rsid w:val="00A86DC1"/>
    <w:rsid w:val="00A91D99"/>
    <w:rsid w:val="00AA4862"/>
    <w:rsid w:val="00AE0E29"/>
    <w:rsid w:val="00C152C8"/>
    <w:rsid w:val="00C178EB"/>
    <w:rsid w:val="00C32C31"/>
    <w:rsid w:val="00C55D2D"/>
    <w:rsid w:val="00CA2807"/>
    <w:rsid w:val="00CE5D4A"/>
    <w:rsid w:val="00CF5F0E"/>
    <w:rsid w:val="00D32F06"/>
    <w:rsid w:val="00D40495"/>
    <w:rsid w:val="00D42D89"/>
    <w:rsid w:val="00D57D79"/>
    <w:rsid w:val="00D60A1F"/>
    <w:rsid w:val="00DE4DBC"/>
    <w:rsid w:val="00E619B4"/>
    <w:rsid w:val="00E92E96"/>
    <w:rsid w:val="00EE4A9E"/>
    <w:rsid w:val="00F046A8"/>
    <w:rsid w:val="00F14B3E"/>
    <w:rsid w:val="00F64196"/>
    <w:rsid w:val="00F95844"/>
    <w:rsid w:val="00FA7A3C"/>
    <w:rsid w:val="00FB1232"/>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A764"/>
  <w15:chartTrackingRefBased/>
  <w15:docId w15:val="{1AFD0A7B-2E98-45FC-8029-C820643D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23"/>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Hyperkobling">
    <w:name w:val="Hyperlink"/>
    <w:rsid w:val="00333AD2"/>
    <w:rPr>
      <w:color w:val="0000FF"/>
      <w:u w:val="single"/>
    </w:rPr>
  </w:style>
  <w:style w:type="character" w:styleId="Sterk">
    <w:name w:val="Strong"/>
    <w:basedOn w:val="Standardskriftforavsnitt"/>
    <w:uiPriority w:val="22"/>
    <w:qFormat/>
    <w:rsid w:val="00DE4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arteveldehogeschool.be/efye/sites/default/files/paperattendanceefyewiik.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es.arteveldehogeschool.be/efye/sites/default/files/papermathconceptsefyewiik.pdf" TargetMode="External"/><Relationship Id="rId12" Type="http://schemas.openxmlformats.org/officeDocument/2006/relationships/hyperlink" Target="http://www.forskningsradet.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searchgate.net/publication/267387673_Everybody_can_speak_fewer_can_communic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sco.no/portal/dam?query=%7B%22rootIds%22%3A%5B5205%5D%2C%22nodeIds%22%3A%5B5228%5D%2C%22sorting%22%3A%5B%22DisplayPriority%22%2C%22RegDate%20-%22%5D%2C%22includeXPublished%22%3Atrue%7D&amp;detail=191" TargetMode="External"/><Relationship Id="rId4" Type="http://schemas.openxmlformats.org/officeDocument/2006/relationships/webSettings" Target="webSettings.xml"/><Relationship Id="rId9" Type="http://schemas.openxmlformats.org/officeDocument/2006/relationships/hyperlink" Target="http://journals.plos.org/plosone/article?id=10.1371/journal.pone.0114331"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7941-F984-418A-B2B6-877F8178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1130</Words>
  <Characters>5994</Characters>
  <Application>Microsoft Office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Ragnhild Wiik</cp:lastModifiedBy>
  <cp:revision>7</cp:revision>
  <dcterms:created xsi:type="dcterms:W3CDTF">2019-08-10T06:12:00Z</dcterms:created>
  <dcterms:modified xsi:type="dcterms:W3CDTF">2019-08-10T20:41:00Z</dcterms:modified>
</cp:coreProperties>
</file>