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9CB2" w14:textId="77777777" w:rsidR="00454AF9" w:rsidRDefault="00454AF9" w:rsidP="00E05FD0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</w:pPr>
    </w:p>
    <w:p w14:paraId="214D01F4" w14:textId="77777777" w:rsidR="000C7066" w:rsidRPr="000C7066" w:rsidRDefault="00454AF9" w:rsidP="000C7066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0"/>
          <w:lang w:eastAsia="en-IE"/>
        </w:rPr>
        <w:drawing>
          <wp:anchor distT="0" distB="0" distL="114300" distR="114300" simplePos="0" relativeHeight="251658240" behindDoc="0" locked="0" layoutInCell="1" allowOverlap="1" wp14:anchorId="372608BD" wp14:editId="492A0690">
            <wp:simplePos x="0" y="0"/>
            <wp:positionH relativeFrom="margin">
              <wp:posOffset>3505200</wp:posOffset>
            </wp:positionH>
            <wp:positionV relativeFrom="margin">
              <wp:posOffset>514350</wp:posOffset>
            </wp:positionV>
            <wp:extent cx="1304925" cy="1752600"/>
            <wp:effectExtent l="19050" t="0" r="9525" b="0"/>
            <wp:wrapSquare wrapText="bothSides"/>
            <wp:docPr id="1" name="Picture 1" descr="C:\Users\Michael\Documents\US Business\Photo\Michael Pe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ocuments\US Business\Photo\Michael Pea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FD0" w:rsidRPr="00E05FD0"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  <w:t>Michae</w:t>
      </w:r>
      <w:r w:rsidR="002939F6"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  <w:t xml:space="preserve">l Pearn, PhD, CPsychol, FBPsS </w:t>
      </w:r>
    </w:p>
    <w:p w14:paraId="2250A457" w14:textId="77777777" w:rsidR="00D85C48" w:rsidRPr="000C7066" w:rsidRDefault="00C24B90" w:rsidP="000C7066">
      <w:pPr>
        <w:spacing w:after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CEO, Pearn Consulting LLC</w:t>
      </w:r>
    </w:p>
    <w:p w14:paraId="0ABD6803" w14:textId="77777777" w:rsidR="00C24B90" w:rsidRPr="000C7066" w:rsidRDefault="00C24B90" w:rsidP="000C7066">
      <w:pPr>
        <w:spacing w:after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957 Grove Street, </w:t>
      </w:r>
    </w:p>
    <w:p w14:paraId="1F4BFCBB" w14:textId="77777777" w:rsidR="009415D8" w:rsidRPr="000C7066" w:rsidRDefault="00C24B90" w:rsidP="000C7066">
      <w:pPr>
        <w:spacing w:after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San Francisco, CA 94117</w:t>
      </w:r>
    </w:p>
    <w:p w14:paraId="412B49E8" w14:textId="77777777" w:rsidR="009415D8" w:rsidRPr="000C7066" w:rsidRDefault="009415D8" w:rsidP="000C7066">
      <w:pPr>
        <w:spacing w:after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+1 650 862 6974</w:t>
      </w:r>
    </w:p>
    <w:p w14:paraId="34BF170F" w14:textId="77777777" w:rsidR="00C24B90" w:rsidRPr="000C7066" w:rsidRDefault="00C24B90" w:rsidP="000C7066">
      <w:pPr>
        <w:spacing w:after="15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C7066">
        <w:rPr>
          <w:rFonts w:ascii="Arial" w:hAnsi="Arial" w:cs="Arial"/>
          <w:color w:val="000000" w:themeColor="text1"/>
          <w:sz w:val="20"/>
          <w:szCs w:val="20"/>
        </w:rPr>
        <w:t>michael@pearnconsulting.com</w:t>
      </w:r>
    </w:p>
    <w:p w14:paraId="21E462C2" w14:textId="77777777" w:rsidR="002939F6" w:rsidRPr="000C7066" w:rsidRDefault="002939F6" w:rsidP="000C7066">
      <w:pPr>
        <w:spacing w:after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www.michaelpearn.net</w:t>
      </w:r>
    </w:p>
    <w:p w14:paraId="51AD6AD1" w14:textId="77777777" w:rsidR="009415D8" w:rsidRPr="002939F6" w:rsidRDefault="009415D8" w:rsidP="00E05FD0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</w:pPr>
      <w:r w:rsidRPr="002939F6"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  <w:t>Overview</w:t>
      </w:r>
      <w:r w:rsidRPr="002939F6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 </w:t>
      </w:r>
    </w:p>
    <w:p w14:paraId="04E7B290" w14:textId="77777777" w:rsidR="009415D8" w:rsidRPr="000C7066" w:rsidRDefault="000C7066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Michael has o</w:t>
      </w:r>
      <w:r w:rsidR="00E05FD0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ver thirty years' experience as a professional </w:t>
      </w:r>
      <w:r w:rsidR="00C24B90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organisational</w:t>
      </w:r>
      <w:r w:rsidR="00E05FD0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p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</w:t>
      </w:r>
      <w:r w:rsidR="00E05FD0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ychologist </w:t>
      </w:r>
      <w:r w:rsidR="00D85C48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working </w:t>
      </w:r>
      <w:r w:rsidR="00E05FD0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as a researcher, teacher and consultant. 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He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specialise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in 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individual, </w:t>
      </w:r>
      <w:r w:rsidR="00C24B90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team and 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leadership development, and </w:t>
      </w:r>
      <w:r w:rsidR="002939F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also </w:t>
      </w:r>
      <w:r w:rsidR="00925515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in </w:t>
      </w:r>
      <w:r w:rsidR="00C24B90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individual and 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organisational resilience</w:t>
      </w:r>
      <w:r w:rsidR="00C24B90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a</w:t>
      </w:r>
      <w:r w:rsidR="00925515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nd</w:t>
      </w:r>
      <w:r w:rsidR="00C24B90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well-being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</w:p>
    <w:p w14:paraId="47BA0199" w14:textId="77777777" w:rsidR="000C7066" w:rsidRPr="000C7066" w:rsidRDefault="000C7066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He has 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worked as a consultant in Ireland, the UK, in many other parts of Europe, North America, as well as South Africa, China, Brazil and the Caribbean.</w:t>
      </w:r>
      <w:r w:rsidR="002939F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 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He has</w:t>
      </w:r>
      <w:r w:rsidR="002939F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worked in almost all sectors (public, private, voluntary)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</w:p>
    <w:p w14:paraId="45DC28C4" w14:textId="77777777" w:rsidR="00454AF9" w:rsidRPr="000C7066" w:rsidRDefault="000C7066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He 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adopt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a whole-person approach to 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assessment, </w:t>
      </w:r>
      <w:r w:rsidR="002939F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personal development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, 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learning</w:t>
      </w:r>
      <w:r w:rsidR="002939F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, 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and well-being </w:t>
      </w:r>
      <w:r w:rsidR="002939F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based in part on 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the break-through research </w:t>
      </w:r>
      <w:r w:rsidR="002939F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findings of Positive Psychology (the science of human flourishing)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r w:rsidR="002939F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and the 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role</w:t>
      </w:r>
      <w:r w:rsidR="002939F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of values 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in</w:t>
      </w:r>
      <w:r w:rsidR="002939F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guid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ing</w:t>
      </w:r>
      <w:r w:rsidR="002939F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human </w:t>
      </w:r>
      <w:r w:rsidR="00D85C48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behaviour</w:t>
      </w:r>
      <w:r w:rsidR="002939F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  <w:r w:rsidR="009415D8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</w:r>
      <w:r w:rsidR="00E05FD0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He </w:t>
      </w:r>
      <w:r w:rsidR="006C1F91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ha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</w:t>
      </w:r>
      <w:r w:rsidR="006C1F91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taught </w:t>
      </w:r>
      <w:r w:rsidR="00D85C48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resilience-building </w:t>
      </w:r>
      <w:r w:rsidR="006C1F91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on many executive development programmes </w:t>
      </w:r>
      <w:r w:rsidR="00085E55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in the UK, Ireland, Sweden</w:t>
      </w:r>
      <w:r w:rsidR="00D85C48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, </w:t>
      </w:r>
      <w:r w:rsidR="00085E55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China </w:t>
      </w:r>
      <w:r w:rsidR="00D85C48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and in the USA </w:t>
      </w:r>
      <w:r w:rsidR="00085E55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focusing on the practical aspects of 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organizational</w:t>
      </w:r>
      <w:r w:rsidR="00085E55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behaviour</w:t>
      </w:r>
      <w:r w:rsidR="00D85C48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and culture as a well as </w:t>
      </w:r>
    </w:p>
    <w:p w14:paraId="2A14CD68" w14:textId="77777777" w:rsidR="00C24B90" w:rsidRPr="000C7066" w:rsidRDefault="00C24B90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Over the years clients have included British Airways, Barclays Bank, Ford Motor Company, Google, Johnson &amp; Johnson</w:t>
      </w:r>
      <w:r w:rsidR="00925515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in Europe and North America, </w:t>
      </w:r>
      <w:r w:rsidR="000C7066"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Aerojet Rocketdyne, Spaceflight Industries, Ursa Space, </w:t>
      </w:r>
      <w:r w:rsidR="00D85C48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Genzyme, </w:t>
      </w:r>
      <w:r w:rsidR="00F706D1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Glaxo, </w:t>
      </w:r>
      <w:r w:rsidR="00D85C48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Digicel, Top Tier Capital among others.</w:t>
      </w:r>
    </w:p>
    <w:p w14:paraId="7B18DF53" w14:textId="77777777" w:rsidR="000C7066" w:rsidRPr="000C7066" w:rsidRDefault="000C7066" w:rsidP="00E05FD0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</w:pP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He </w:t>
      </w:r>
      <w:r w:rsidR="00D85C48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is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a Consulting Expert to the Interdisciplinary Cent</w:t>
      </w:r>
      <w:r w:rsidR="00D85C48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er</w:t>
      </w:r>
      <w:r w:rsidRPr="000C706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for Healthy Workplaces at UC Berkeley</w:t>
      </w:r>
      <w:r w:rsidR="00D85C48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</w:p>
    <w:p w14:paraId="043C7D79" w14:textId="77777777" w:rsidR="00D85C48" w:rsidRDefault="00D85C48" w:rsidP="00E05FD0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</w:pPr>
    </w:p>
    <w:p w14:paraId="1FA64A6C" w14:textId="77777777" w:rsidR="00454AF9" w:rsidRDefault="002939F6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2939F6"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  <w:t>Education</w:t>
      </w:r>
    </w:p>
    <w:p w14:paraId="4981E54E" w14:textId="77777777" w:rsidR="002939F6" w:rsidRDefault="002939F6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BA, Philosophy and Psychology</w:t>
      </w:r>
      <w:r w:rsidR="0019733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Dublin University</w:t>
      </w:r>
      <w:r w:rsidR="00C24B90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(Trinity Colleg</w:t>
      </w:r>
      <w:r w:rsidR="00D85C48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e</w:t>
      </w:r>
      <w:r w:rsidR="00C24B90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,1970</w:t>
      </w:r>
    </w:p>
    <w:p w14:paraId="1746B389" w14:textId="77777777" w:rsidR="002939F6" w:rsidRDefault="002939F6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PhD Psychology, London University, 1975</w:t>
      </w:r>
    </w:p>
    <w:p w14:paraId="0E624C37" w14:textId="77777777" w:rsidR="00D85C48" w:rsidRDefault="00D85C48" w:rsidP="00E05FD0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</w:pPr>
    </w:p>
    <w:p w14:paraId="6C128B5B" w14:textId="77777777" w:rsidR="00454AF9" w:rsidRPr="00925515" w:rsidRDefault="002939F6" w:rsidP="00E05FD0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</w:pPr>
      <w:r w:rsidRPr="002939F6"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  <w:t>Honours</w:t>
      </w:r>
    </w:p>
    <w:p w14:paraId="1E7916CD" w14:textId="77777777" w:rsidR="002939F6" w:rsidRDefault="00C24B90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Elected </w:t>
      </w:r>
      <w:r w:rsidR="002939F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Fellow of the British Psychological Society, </w:t>
      </w:r>
      <w:r w:rsidR="0019733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1988</w:t>
      </w:r>
    </w:p>
    <w:p w14:paraId="266C69F3" w14:textId="01100885" w:rsidR="0019733E" w:rsidRDefault="00C24B90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Elected </w:t>
      </w:r>
      <w:r w:rsidR="002939F6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Fellow of the Charted Institute for Personnel and Development</w:t>
      </w:r>
      <w:r w:rsidR="00984D0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, </w:t>
      </w:r>
      <w:bookmarkStart w:id="0" w:name="_GoBack"/>
      <w:bookmarkEnd w:id="0"/>
      <w:r w:rsidR="0019733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1990</w:t>
      </w:r>
    </w:p>
    <w:p w14:paraId="282960F3" w14:textId="77777777" w:rsidR="00925515" w:rsidRDefault="00925515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Fellow of the Royal Society for Arts and Manufacture, London</w:t>
      </w:r>
    </w:p>
    <w:p w14:paraId="567923AA" w14:textId="77777777" w:rsidR="00454AF9" w:rsidRDefault="00454AF9" w:rsidP="00E05FD0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</w:pPr>
    </w:p>
    <w:p w14:paraId="005A255A" w14:textId="77777777" w:rsidR="00925515" w:rsidRDefault="0019733E" w:rsidP="00E05FD0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  <w:t>Employment</w:t>
      </w:r>
    </w:p>
    <w:p w14:paraId="1D579316" w14:textId="77777777" w:rsidR="0019733E" w:rsidRPr="00925515" w:rsidRDefault="0019733E" w:rsidP="00E05FD0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</w:pPr>
      <w:r w:rsidRPr="0019733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1970-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75 Researcher</w:t>
      </w:r>
      <w:r w:rsidR="006C1F91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Industrial Training Research Unit, University College London</w:t>
      </w:r>
    </w:p>
    <w:p w14:paraId="43B27EF9" w14:textId="77777777" w:rsidR="00925515" w:rsidRDefault="0019733E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19733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1975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-81 Research Director, The Runnymede Trust, London </w:t>
      </w:r>
    </w:p>
    <w:p w14:paraId="31BDDF5D" w14:textId="77777777" w:rsidR="0019733E" w:rsidRDefault="0019733E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1981-1984 Senior Consultant, </w:t>
      </w:r>
      <w:r w:rsidR="00925515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SHL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Occupational Psychologists, UK</w:t>
      </w:r>
    </w:p>
    <w:p w14:paraId="5C2EC282" w14:textId="77777777" w:rsidR="0019733E" w:rsidRDefault="0019733E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lastRenderedPageBreak/>
        <w:t>1984-1999 Founding Partner, Pearn Kandola Occupational Psychologist, Oxford and Dublin</w:t>
      </w:r>
    </w:p>
    <w:p w14:paraId="08E8D942" w14:textId="77777777" w:rsidR="0019733E" w:rsidRDefault="0019733E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1999-2010 </w:t>
      </w:r>
      <w:r w:rsidR="00925515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ndependent practice</w:t>
      </w:r>
      <w:r w:rsidR="00925515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Dublin, Ireland</w:t>
      </w:r>
    </w:p>
    <w:p w14:paraId="67E37F42" w14:textId="77777777" w:rsidR="0019733E" w:rsidRPr="0019733E" w:rsidRDefault="00925515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  <w:r w:rsidR="0019733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2011 – present 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Pearn Consulting LLC, San Francisco</w:t>
      </w:r>
    </w:p>
    <w:p w14:paraId="1D95EF5B" w14:textId="77777777" w:rsidR="00454AF9" w:rsidRDefault="00454AF9" w:rsidP="00E05FD0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</w:pPr>
    </w:p>
    <w:p w14:paraId="1C0C2A83" w14:textId="77777777" w:rsidR="00454AF9" w:rsidRPr="00925515" w:rsidRDefault="0019733E" w:rsidP="00E05FD0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</w:pPr>
      <w:r w:rsidRPr="0019733E"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  <w:t>Main Publications</w:t>
      </w:r>
      <w:r w:rsidR="00454AF9"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  <w:t xml:space="preserve"> (Books)</w:t>
      </w:r>
    </w:p>
    <w:p w14:paraId="19C79CC3" w14:textId="77777777" w:rsidR="00454AF9" w:rsidRDefault="00454AF9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Analysing Jobs (IPD 1992) </w:t>
      </w:r>
    </w:p>
    <w:p w14:paraId="19D5AF06" w14:textId="77777777" w:rsidR="006C1F91" w:rsidRDefault="006C1F91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L’Autoformat</w:t>
      </w:r>
      <w:r w:rsidR="00925515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on dans L’Entreprise (Editions Ente</w:t>
      </w:r>
      <w:r w:rsidR="00C24B90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te, Paris 1992)</w:t>
      </w:r>
    </w:p>
    <w:p w14:paraId="35A825EA" w14:textId="77777777" w:rsidR="00454AF9" w:rsidRDefault="00454AF9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54AF9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Too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ls for Learning O</w:t>
      </w:r>
      <w:r w:rsidRPr="00454AF9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rganisation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(</w:t>
      </w:r>
      <w:r w:rsidR="006C1F91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McGraw Hill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1995)</w:t>
      </w:r>
    </w:p>
    <w:p w14:paraId="0EC34659" w14:textId="77777777" w:rsidR="00454AF9" w:rsidRDefault="00454AF9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Learning </w:t>
      </w:r>
      <w:r w:rsidR="00925515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rganisation Toolkit </w:t>
      </w:r>
      <w:r w:rsidR="006C1F91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(IPD</w:t>
      </w:r>
      <w:r w:rsidR="00C24B90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  <w:r w:rsidR="006C1F91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1995)</w:t>
      </w:r>
    </w:p>
    <w:p w14:paraId="746E6A9E" w14:textId="77777777" w:rsidR="00454AF9" w:rsidRDefault="00454AF9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Ending the Blame Game (Gower 1998)</w:t>
      </w:r>
      <w:r w:rsidR="006C1F91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(translated and published in China)</w:t>
      </w:r>
    </w:p>
    <w:p w14:paraId="4AFD28A2" w14:textId="77777777" w:rsidR="00454AF9" w:rsidRDefault="00454AF9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Empowering Team Learning (IPD 1998)</w:t>
      </w:r>
    </w:p>
    <w:p w14:paraId="6D0CA4CB" w14:textId="77777777" w:rsidR="00454AF9" w:rsidRDefault="00454AF9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Individual Differences and Development in </w:t>
      </w:r>
      <w:r w:rsidR="00925515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rganisation (Wiley, 2002) Editor</w:t>
      </w:r>
    </w:p>
    <w:p w14:paraId="191AE6B3" w14:textId="77777777" w:rsidR="00925515" w:rsidRPr="00454AF9" w:rsidRDefault="00925515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Building Resilience For Success (</w:t>
      </w:r>
      <w:r w:rsidR="00F706D1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Palgrave Macmillan 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2013)</w:t>
      </w:r>
    </w:p>
    <w:p w14:paraId="38112AAF" w14:textId="77777777" w:rsidR="006C1F91" w:rsidRDefault="00E05FD0" w:rsidP="006C1F91">
      <w:pPr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</w:pPr>
      <w:r w:rsidRPr="00E05FD0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</w:r>
      <w:r w:rsidRPr="00E05FD0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</w:r>
      <w:r w:rsidR="006C1F91" w:rsidRPr="006C1F91">
        <w:rPr>
          <w:rFonts w:ascii="Arial" w:eastAsia="Times New Roman" w:hAnsi="Arial" w:cs="Arial"/>
          <w:b/>
          <w:color w:val="000000"/>
          <w:sz w:val="24"/>
          <w:szCs w:val="20"/>
          <w:lang w:eastAsia="en-IE"/>
        </w:rPr>
        <w:t>Professional Activity</w:t>
      </w:r>
    </w:p>
    <w:p w14:paraId="059F4442" w14:textId="77777777" w:rsidR="00E05FD0" w:rsidRDefault="006C1F91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Committee </w:t>
      </w:r>
      <w:r w:rsidR="00925515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ember, BPS Division of </w:t>
      </w:r>
      <w:r w:rsidR="00925515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ccupational Psychology</w:t>
      </w:r>
    </w:p>
    <w:p w14:paraId="4A0A52CC" w14:textId="77777777" w:rsidR="006C1F91" w:rsidRDefault="006C1F91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Chief Supervisor for Occupational Psychology, Membership and Qualifications Board, BPS</w:t>
      </w:r>
    </w:p>
    <w:p w14:paraId="09172624" w14:textId="77777777" w:rsidR="006C1F91" w:rsidRPr="00E05FD0" w:rsidRDefault="006C1F91" w:rsidP="00E05FD0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Various BPS Working Parties (expert witness, diversity, ethics)</w:t>
      </w:r>
    </w:p>
    <w:p w14:paraId="581EF83C" w14:textId="77777777" w:rsidR="00273234" w:rsidRPr="009415D8" w:rsidRDefault="00273234">
      <w:pPr>
        <w:rPr>
          <w:rFonts w:ascii="Arial" w:hAnsi="Arial" w:cs="Arial"/>
        </w:rPr>
      </w:pPr>
    </w:p>
    <w:sectPr w:rsidR="00273234" w:rsidRPr="009415D8" w:rsidSect="00830C43">
      <w:footerReference w:type="even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37A1" w14:textId="77777777" w:rsidR="00563060" w:rsidRDefault="00563060" w:rsidP="00D85C48">
      <w:pPr>
        <w:spacing w:after="0" w:line="240" w:lineRule="auto"/>
      </w:pPr>
      <w:r>
        <w:separator/>
      </w:r>
    </w:p>
  </w:endnote>
  <w:endnote w:type="continuationSeparator" w:id="0">
    <w:p w14:paraId="0248579A" w14:textId="77777777" w:rsidR="00563060" w:rsidRDefault="00563060" w:rsidP="00D8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5210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B886E8" w14:textId="77777777" w:rsidR="00D85C48" w:rsidRDefault="00D85C48" w:rsidP="00CB7D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1C351E" w14:textId="77777777" w:rsidR="00D85C48" w:rsidRDefault="00D85C48" w:rsidP="00D85C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22803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F37C8" w14:textId="77777777" w:rsidR="00D85C48" w:rsidRDefault="00D85C48" w:rsidP="00CB7D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3BC21C" w14:textId="77777777" w:rsidR="00D85C48" w:rsidRDefault="00D85C48" w:rsidP="00D85C48">
    <w:pPr>
      <w:pStyle w:val="Footer"/>
      <w:ind w:right="360"/>
    </w:pPr>
    <w:r>
      <w:rPr>
        <w:rFonts w:ascii="Arial" w:eastAsia="Times New Roman" w:hAnsi="Arial" w:cs="Arial"/>
        <w:color w:val="000000"/>
        <w:sz w:val="20"/>
        <w:szCs w:val="20"/>
        <w:lang w:eastAsia="en-IE"/>
      </w:rPr>
      <w:t>Michael Pearn Resume</w:t>
    </w:r>
  </w:p>
  <w:p w14:paraId="2E926678" w14:textId="77777777" w:rsidR="00D85C48" w:rsidRDefault="00D85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74A4" w14:textId="77777777" w:rsidR="00563060" w:rsidRDefault="00563060" w:rsidP="00D85C48">
      <w:pPr>
        <w:spacing w:after="0" w:line="240" w:lineRule="auto"/>
      </w:pPr>
      <w:r>
        <w:separator/>
      </w:r>
    </w:p>
  </w:footnote>
  <w:footnote w:type="continuationSeparator" w:id="0">
    <w:p w14:paraId="68B153B3" w14:textId="77777777" w:rsidR="00563060" w:rsidRDefault="00563060" w:rsidP="00D85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0"/>
    <w:rsid w:val="00085E55"/>
    <w:rsid w:val="000A655B"/>
    <w:rsid w:val="000C7066"/>
    <w:rsid w:val="0019733E"/>
    <w:rsid w:val="00273234"/>
    <w:rsid w:val="002939F6"/>
    <w:rsid w:val="00336BC8"/>
    <w:rsid w:val="004149AE"/>
    <w:rsid w:val="00454AF9"/>
    <w:rsid w:val="00563060"/>
    <w:rsid w:val="006C1F91"/>
    <w:rsid w:val="00745D9C"/>
    <w:rsid w:val="00830C43"/>
    <w:rsid w:val="00925515"/>
    <w:rsid w:val="009415D8"/>
    <w:rsid w:val="00984D0D"/>
    <w:rsid w:val="00C24B90"/>
    <w:rsid w:val="00D85C48"/>
    <w:rsid w:val="00E05FD0"/>
    <w:rsid w:val="00F706D1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BDCD"/>
  <w15:docId w15:val="{8C00F1A2-66ED-1E48-AA52-9012C127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34"/>
  </w:style>
  <w:style w:type="paragraph" w:styleId="Heading1">
    <w:name w:val="heading 1"/>
    <w:basedOn w:val="Normal"/>
    <w:next w:val="Normal"/>
    <w:link w:val="Heading1Char"/>
    <w:uiPriority w:val="9"/>
    <w:qFormat/>
    <w:rsid w:val="00941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05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5FD0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apple-converted-space">
    <w:name w:val="apple-converted-space"/>
    <w:basedOn w:val="DefaultParagraphFont"/>
    <w:rsid w:val="00E05FD0"/>
  </w:style>
  <w:style w:type="paragraph" w:customStyle="1" w:styleId="null">
    <w:name w:val="null"/>
    <w:basedOn w:val="Normal"/>
    <w:rsid w:val="00E0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9415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1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9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B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48"/>
  </w:style>
  <w:style w:type="paragraph" w:styleId="Footer">
    <w:name w:val="footer"/>
    <w:basedOn w:val="Normal"/>
    <w:link w:val="FooterChar"/>
    <w:uiPriority w:val="99"/>
    <w:unhideWhenUsed/>
    <w:rsid w:val="00D8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48"/>
  </w:style>
  <w:style w:type="character" w:styleId="PageNumber">
    <w:name w:val="page number"/>
    <w:basedOn w:val="DefaultParagraphFont"/>
    <w:uiPriority w:val="99"/>
    <w:semiHidden/>
    <w:unhideWhenUsed/>
    <w:rsid w:val="00D8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Pearn</dc:creator>
  <cp:lastModifiedBy/>
  <cp:revision>2</cp:revision>
  <dcterms:created xsi:type="dcterms:W3CDTF">2019-08-08T20:21:00Z</dcterms:created>
  <dcterms:modified xsi:type="dcterms:W3CDTF">2019-08-08T20:21:00Z</dcterms:modified>
</cp:coreProperties>
</file>